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2DBA6A22" w:rsidR="00CA180F" w:rsidRPr="006D42B8" w:rsidRDefault="00712B19" w:rsidP="00EC685A">
      <w:pPr>
        <w:pStyle w:val="3GPPHeader"/>
        <w:spacing w:after="0" w:line="240" w:lineRule="auto"/>
        <w:jc w:val="left"/>
        <w:rPr>
          <w:rFonts w:cs="Arial"/>
          <w:sz w:val="32"/>
          <w:szCs w:val="32"/>
        </w:rPr>
      </w:pPr>
      <w:bookmarkStart w:id="0" w:name="_Hlk158888928"/>
      <w:r>
        <w:rPr>
          <w:rFonts w:ascii="Arial" w:hAnsi="Arial" w:cs="Arial"/>
          <w:sz w:val="28"/>
        </w:rPr>
        <w:t>3</w:t>
      </w:r>
      <w:r w:rsidR="0006341C" w:rsidRPr="006D42B8">
        <w:rPr>
          <w:rFonts w:ascii="Arial" w:hAnsi="Arial" w:cs="Arial"/>
          <w:sz w:val="28"/>
        </w:rPr>
        <w:t>GPP TSG RAN WG1 #</w:t>
      </w:r>
      <w:r w:rsidR="00696A16">
        <w:rPr>
          <w:rFonts w:ascii="Arial" w:hAnsi="Arial" w:cs="Arial"/>
          <w:sz w:val="28"/>
        </w:rPr>
        <w:t>120</w:t>
      </w:r>
      <w:r w:rsidR="008E074C">
        <w:rPr>
          <w:rFonts w:cs="Arial"/>
        </w:rPr>
        <w:tab/>
        <w:t xml:space="preserve">                                                                     </w:t>
      </w:r>
      <w:r w:rsidR="00D84E98" w:rsidRPr="006D42B8">
        <w:rPr>
          <w:rFonts w:ascii="Arial" w:hAnsi="Arial" w:cs="Arial"/>
          <w:sz w:val="28"/>
        </w:rPr>
        <w:t>R</w:t>
      </w:r>
      <w:r w:rsidR="0006341C" w:rsidRPr="006D42B8">
        <w:rPr>
          <w:rFonts w:ascii="Arial" w:hAnsi="Arial" w:cs="Arial"/>
          <w:sz w:val="28"/>
        </w:rPr>
        <w:t>1</w:t>
      </w:r>
      <w:r w:rsidR="00D84E98" w:rsidRPr="006D42B8">
        <w:rPr>
          <w:rFonts w:ascii="Arial" w:hAnsi="Arial" w:cs="Arial"/>
          <w:sz w:val="28"/>
        </w:rPr>
        <w:t>-</w:t>
      </w:r>
      <w:r w:rsidR="00F236ED">
        <w:rPr>
          <w:rFonts w:ascii="Arial" w:hAnsi="Arial" w:cs="Arial"/>
          <w:sz w:val="28"/>
        </w:rPr>
        <w:t>25011</w:t>
      </w:r>
      <w:r w:rsidR="00302F27">
        <w:rPr>
          <w:rFonts w:ascii="Arial" w:hAnsi="Arial" w:cs="Arial"/>
          <w:sz w:val="28"/>
        </w:rPr>
        <w:t>18</w:t>
      </w:r>
    </w:p>
    <w:p w14:paraId="7236D8E1" w14:textId="1552EE38" w:rsidR="00097645" w:rsidRPr="00097645" w:rsidRDefault="00F236ED" w:rsidP="00FE38D6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BDB187A" w14:textId="77777777" w:rsidR="00340242" w:rsidRPr="0006341C" w:rsidRDefault="00340242" w:rsidP="00BF00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F46C58E" w14:textId="445346DF" w:rsidR="00CA180F" w:rsidRPr="00FE38D6" w:rsidRDefault="00CA180F" w:rsidP="00340242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  <w:r w:rsidRPr="00FE38D6">
        <w:rPr>
          <w:rFonts w:ascii="Arial" w:hAnsi="Arial" w:cs="Arial"/>
          <w:sz w:val="22"/>
          <w:szCs w:val="22"/>
          <w:lang w:val="en-US"/>
        </w:rPr>
        <w:t>Agenda Item:</w:t>
      </w:r>
      <w:r w:rsidRPr="00FE38D6">
        <w:rPr>
          <w:rFonts w:ascii="Arial" w:hAnsi="Arial" w:cs="Arial"/>
          <w:sz w:val="22"/>
          <w:szCs w:val="22"/>
          <w:lang w:val="en-US"/>
        </w:rPr>
        <w:tab/>
      </w:r>
      <w:r w:rsidR="0006341C" w:rsidRPr="00FE38D6">
        <w:rPr>
          <w:rFonts w:ascii="Arial" w:hAnsi="Arial" w:cs="Arial"/>
          <w:sz w:val="22"/>
          <w:szCs w:val="22"/>
          <w:lang w:val="en-US"/>
        </w:rPr>
        <w:t>9.4.</w:t>
      </w:r>
      <w:r w:rsidR="002D1FD8" w:rsidRPr="00FE38D6">
        <w:rPr>
          <w:rFonts w:ascii="Arial" w:hAnsi="Arial" w:cs="Arial"/>
          <w:sz w:val="22"/>
          <w:szCs w:val="22"/>
          <w:lang w:val="en-US"/>
        </w:rPr>
        <w:t>2</w:t>
      </w:r>
    </w:p>
    <w:p w14:paraId="1915AC22" w14:textId="77777777" w:rsidR="00CA180F" w:rsidRPr="00FE38D6" w:rsidRDefault="00CA180F" w:rsidP="00340242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  <w:r w:rsidRPr="00FE38D6">
        <w:rPr>
          <w:rFonts w:ascii="Arial" w:hAnsi="Arial" w:cs="Arial"/>
          <w:sz w:val="22"/>
          <w:szCs w:val="22"/>
          <w:lang w:val="en-US"/>
        </w:rPr>
        <w:t>Source:</w:t>
      </w:r>
      <w:r w:rsidR="0006341C" w:rsidRPr="00FE38D6">
        <w:rPr>
          <w:rFonts w:ascii="Arial" w:hAnsi="Arial" w:cs="Arial"/>
          <w:sz w:val="22"/>
          <w:szCs w:val="22"/>
          <w:lang w:val="en-US"/>
        </w:rPr>
        <w:t xml:space="preserve"> </w:t>
      </w:r>
      <w:r w:rsidR="00A164A5" w:rsidRPr="00FE38D6">
        <w:rPr>
          <w:rFonts w:ascii="Arial" w:hAnsi="Arial" w:cs="Arial"/>
          <w:sz w:val="22"/>
          <w:szCs w:val="22"/>
          <w:lang w:val="en-US"/>
        </w:rPr>
        <w:tab/>
      </w:r>
      <w:r w:rsidRPr="00FE38D6">
        <w:rPr>
          <w:rFonts w:ascii="Arial" w:hAnsi="Arial" w:cs="Arial"/>
          <w:sz w:val="22"/>
          <w:szCs w:val="22"/>
          <w:lang w:val="en-US"/>
        </w:rPr>
        <w:t>InterDigital</w:t>
      </w:r>
      <w:r w:rsidR="00510783" w:rsidRPr="00FE38D6">
        <w:rPr>
          <w:rFonts w:ascii="Arial" w:hAnsi="Arial" w:cs="Arial"/>
          <w:sz w:val="22"/>
          <w:szCs w:val="22"/>
          <w:lang w:val="en-US"/>
        </w:rPr>
        <w:t>,</w:t>
      </w:r>
      <w:r w:rsidRPr="00FE38D6">
        <w:rPr>
          <w:rFonts w:ascii="Arial" w:hAnsi="Arial" w:cs="Arial"/>
          <w:sz w:val="22"/>
          <w:szCs w:val="22"/>
          <w:lang w:val="en-US"/>
        </w:rPr>
        <w:t xml:space="preserve"> </w:t>
      </w:r>
      <w:r w:rsidR="00D17CAF" w:rsidRPr="00FE38D6">
        <w:rPr>
          <w:rFonts w:ascii="Arial" w:hAnsi="Arial" w:cs="Arial"/>
          <w:sz w:val="22"/>
          <w:szCs w:val="22"/>
          <w:lang w:val="en-US"/>
        </w:rPr>
        <w:t>Inc.</w:t>
      </w:r>
    </w:p>
    <w:p w14:paraId="6F795C21" w14:textId="52D4135C" w:rsidR="00CA180F" w:rsidRPr="00FE38D6" w:rsidRDefault="00CA180F" w:rsidP="00340242">
      <w:pPr>
        <w:pStyle w:val="3GPPHeader"/>
        <w:spacing w:after="0"/>
        <w:jc w:val="left"/>
        <w:rPr>
          <w:rFonts w:ascii="Arial" w:hAnsi="Arial" w:cs="Arial"/>
          <w:color w:val="000000"/>
          <w:sz w:val="22"/>
          <w:szCs w:val="22"/>
        </w:rPr>
      </w:pPr>
      <w:r w:rsidRPr="00FE38D6">
        <w:rPr>
          <w:rFonts w:ascii="Arial" w:hAnsi="Arial" w:cs="Arial"/>
          <w:sz w:val="22"/>
          <w:szCs w:val="22"/>
        </w:rPr>
        <w:t>Title:</w:t>
      </w:r>
      <w:r w:rsidR="00A164A5" w:rsidRPr="00FE38D6">
        <w:rPr>
          <w:rFonts w:ascii="Arial" w:hAnsi="Arial" w:cs="Arial"/>
          <w:sz w:val="22"/>
          <w:szCs w:val="22"/>
        </w:rPr>
        <w:tab/>
      </w:r>
      <w:r w:rsidR="00F236ED" w:rsidRPr="00FE38D6">
        <w:rPr>
          <w:rFonts w:ascii="Arial" w:hAnsi="Arial" w:cs="Arial"/>
          <w:sz w:val="22"/>
          <w:szCs w:val="22"/>
        </w:rPr>
        <w:t>Coding aspects of physical channel design for Ambient IoT</w:t>
      </w:r>
    </w:p>
    <w:p w14:paraId="1DD05EA4" w14:textId="72CBDFC7" w:rsidR="00CA180F" w:rsidRPr="00FE38D6" w:rsidRDefault="00CA180F" w:rsidP="00340242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FE38D6">
        <w:rPr>
          <w:rFonts w:ascii="Arial" w:hAnsi="Arial" w:cs="Arial"/>
          <w:sz w:val="22"/>
          <w:szCs w:val="22"/>
        </w:rPr>
        <w:t>Document for:</w:t>
      </w:r>
      <w:r w:rsidR="00A164A5" w:rsidRPr="00FE38D6">
        <w:rPr>
          <w:rFonts w:ascii="Arial" w:hAnsi="Arial" w:cs="Arial"/>
          <w:sz w:val="22"/>
          <w:szCs w:val="22"/>
        </w:rPr>
        <w:tab/>
      </w:r>
      <w:r w:rsidRPr="00FE38D6">
        <w:rPr>
          <w:rFonts w:ascii="Arial" w:hAnsi="Arial" w:cs="Arial"/>
          <w:sz w:val="22"/>
          <w:szCs w:val="22"/>
        </w:rPr>
        <w:t>Discussion</w:t>
      </w:r>
      <w:r w:rsidR="00057384" w:rsidRPr="00FE38D6">
        <w:rPr>
          <w:rFonts w:ascii="Arial" w:hAnsi="Arial" w:cs="Arial"/>
          <w:sz w:val="22"/>
          <w:szCs w:val="22"/>
        </w:rPr>
        <w:t xml:space="preserve"> and Decision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245DCA32" w14:textId="6A1CD0A0" w:rsidR="00A06D1C" w:rsidRDefault="00485C9A" w:rsidP="00A06D1C">
      <w:pPr>
        <w:ind w:right="-96"/>
        <w:rPr>
          <w:rFonts w:eastAsia="MS Mincho"/>
          <w:bCs/>
          <w:lang w:eastAsia="en-US"/>
        </w:rPr>
      </w:pPr>
      <w:bookmarkStart w:id="1" w:name="_Hlk158889119"/>
      <w:r>
        <w:rPr>
          <w:rFonts w:eastAsia="MS Mincho"/>
          <w:lang w:eastAsia="en-US"/>
        </w:rPr>
        <w:t>A new Work Item with the following objective was approved in RAN</w:t>
      </w:r>
      <w:r w:rsidR="00A06D1C">
        <w:rPr>
          <w:rFonts w:eastAsia="MS Mincho"/>
          <w:lang w:eastAsia="en-US"/>
        </w:rPr>
        <w:t xml:space="preserve"> #106: “</w:t>
      </w:r>
      <w:r w:rsidR="00A06D1C" w:rsidRPr="00C97BFC">
        <w:rPr>
          <w:rFonts w:eastAsia="MS Mincho"/>
          <w:lang w:eastAsia="en-US"/>
        </w:rPr>
        <w:t>This WI</w:t>
      </w:r>
      <w:r w:rsidR="00A06D1C">
        <w:rPr>
          <w:rFonts w:eastAsia="MS Mincho"/>
          <w:lang w:eastAsia="en-US"/>
        </w:rPr>
        <w:t xml:space="preserve"> is</w:t>
      </w:r>
      <w:r w:rsidR="00A06D1C" w:rsidRPr="00C97BFC">
        <w:rPr>
          <w:rFonts w:eastAsia="MS Mincho"/>
          <w:lang w:eastAsia="en-US"/>
        </w:rPr>
        <w:t xml:space="preserve"> to standardize RAN aspects of Ambient IoT, a new 3GPP IoT technology, suitable for deployment in a 3GPP system, which relies on ultra-low complexity devices with ultra-low power consumption for the very-low end IoT applications. </w:t>
      </w:r>
      <w:r w:rsidR="00A06D1C" w:rsidRPr="00C97BFC">
        <w:rPr>
          <w:rFonts w:eastAsia="MS Mincho"/>
          <w:bCs/>
          <w:lang w:eastAsia="en-US"/>
        </w:rPr>
        <w:t xml:space="preserve">The </w:t>
      </w:r>
      <w:r w:rsidR="00A06D1C">
        <w:rPr>
          <w:rFonts w:eastAsia="MS Mincho"/>
          <w:bCs/>
          <w:lang w:eastAsia="en-US"/>
        </w:rPr>
        <w:t>work</w:t>
      </w:r>
      <w:r w:rsidR="00A06D1C" w:rsidRPr="00C97BFC">
        <w:rPr>
          <w:rFonts w:eastAsia="MS Mincho"/>
          <w:bCs/>
          <w:lang w:eastAsia="en-US"/>
        </w:rPr>
        <w:t xml:space="preserve"> shall provide clear differentiation, i.e. addressing use cases and scenarios that </w:t>
      </w:r>
      <w:r w:rsidR="00A06D1C" w:rsidRPr="00C97BFC">
        <w:rPr>
          <w:rFonts w:eastAsia="MS Mincho"/>
          <w:bCs/>
          <w:i/>
          <w:iCs/>
          <w:lang w:eastAsia="en-US"/>
        </w:rPr>
        <w:t>cannot</w:t>
      </w:r>
      <w:r w:rsidR="00A06D1C" w:rsidRPr="00C97BFC">
        <w:rPr>
          <w:rFonts w:eastAsia="MS Mincho"/>
          <w:bCs/>
          <w:lang w:eastAsia="en-US"/>
        </w:rPr>
        <w:t xml:space="preserve"> otherwise be fulfilled based on existing 3GPP LPWA IoT technology e.g. NB-IoT including with reduced peak Tx power.</w:t>
      </w:r>
      <w:r w:rsidR="00A06D1C">
        <w:rPr>
          <w:rFonts w:eastAsia="MS Mincho"/>
          <w:bCs/>
          <w:lang w:eastAsia="en-US"/>
        </w:rPr>
        <w:t>”</w:t>
      </w:r>
      <w:r w:rsidR="00BD4F60">
        <w:rPr>
          <w:rFonts w:eastAsia="MS Mincho"/>
          <w:bCs/>
          <w:lang w:eastAsia="en-US"/>
        </w:rPr>
        <w:t xml:space="preserve"> [1]</w:t>
      </w:r>
    </w:p>
    <w:p w14:paraId="344C64C9" w14:textId="07873ED4" w:rsidR="002F156D" w:rsidRDefault="002F156D" w:rsidP="00A06D1C">
      <w:pPr>
        <w:ind w:right="-96"/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The RAN</w:t>
      </w:r>
      <w:r w:rsidR="008206F7">
        <w:rPr>
          <w:rFonts w:eastAsia="MS Mincho"/>
          <w:bCs/>
          <w:lang w:eastAsia="en-US"/>
        </w:rPr>
        <w:t>-1</w:t>
      </w:r>
      <w:r>
        <w:rPr>
          <w:rFonts w:eastAsia="MS Mincho"/>
          <w:bCs/>
          <w:lang w:eastAsia="en-US"/>
        </w:rPr>
        <w:t xml:space="preserve"> scope of the WI is as follows:</w:t>
      </w:r>
    </w:p>
    <w:p w14:paraId="4652AEB4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 xml:space="preserve">PRDCH and PDRCH, </w:t>
      </w:r>
      <w:r>
        <w:rPr>
          <w:rFonts w:eastAsia="SimSun"/>
          <w:lang w:val="en-US" w:eastAsia="ja-JP"/>
        </w:rPr>
        <w:t>which</w:t>
      </w:r>
      <w:r w:rsidRPr="007111C7">
        <w:rPr>
          <w:rFonts w:eastAsia="SimSun"/>
          <w:lang w:val="en-US" w:eastAsia="ja-JP"/>
        </w:rPr>
        <w:t xml:space="preserve"> are the only physical channels in R2D and D2R, respectively.</w:t>
      </w:r>
    </w:p>
    <w:p w14:paraId="6D0506D4" w14:textId="77777777" w:rsidR="002F156D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R2D and D2R signal(s)</w:t>
      </w:r>
    </w:p>
    <w:p w14:paraId="74E3F23E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>Multiplexing/multiple access in R2D is by only TDMA, and in D2R is by only TDMA and FDMA.</w:t>
      </w:r>
    </w:p>
    <w:p w14:paraId="67D11ED8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jc w:val="left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>R2D supports only OOK-4 modulation</w:t>
      </w:r>
      <w:r>
        <w:rPr>
          <w:rFonts w:eastAsia="SimSun"/>
          <w:lang w:val="en-US" w:eastAsia="ja-JP"/>
        </w:rPr>
        <w:t>, one solution for CP handling</w:t>
      </w:r>
      <w:r w:rsidRPr="007111C7">
        <w:rPr>
          <w:rFonts w:eastAsia="SimSun"/>
          <w:lang w:val="en-US" w:eastAsia="ja-JP"/>
        </w:rPr>
        <w:t>. D2R backscattering supports only OOK and BPSK modulations.</w:t>
      </w:r>
    </w:p>
    <w:p w14:paraId="5C993B14" w14:textId="77777777" w:rsidR="002F156D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 xml:space="preserve">R2D </w:t>
      </w:r>
      <w:r>
        <w:rPr>
          <w:rFonts w:eastAsia="SimSun"/>
          <w:lang w:val="en-US" w:eastAsia="ja-JP"/>
        </w:rPr>
        <w:t xml:space="preserve">transmission </w:t>
      </w:r>
      <w:r w:rsidRPr="007111C7">
        <w:rPr>
          <w:rFonts w:eastAsia="SimSun"/>
          <w:lang w:val="en-US" w:eastAsia="ja-JP"/>
        </w:rPr>
        <w:t>support</w:t>
      </w:r>
      <w:r>
        <w:rPr>
          <w:rFonts w:eastAsia="SimSun"/>
          <w:lang w:val="en-US" w:eastAsia="ja-JP"/>
        </w:rPr>
        <w:t>s</w:t>
      </w:r>
      <w:r w:rsidRPr="007111C7">
        <w:rPr>
          <w:rFonts w:eastAsia="SimSun"/>
          <w:lang w:val="en-US" w:eastAsia="ja-JP"/>
        </w:rPr>
        <w:t xml:space="preserve"> only </w:t>
      </w:r>
      <w:r>
        <w:rPr>
          <w:rFonts w:eastAsia="SimSun"/>
          <w:lang w:val="en-US" w:eastAsia="ja-JP"/>
        </w:rPr>
        <w:t>the</w:t>
      </w:r>
      <w:r w:rsidRPr="007111C7">
        <w:rPr>
          <w:rFonts w:eastAsia="SimSun"/>
          <w:lang w:val="en-US" w:eastAsia="ja-JP"/>
        </w:rPr>
        <w:t xml:space="preserve"> Manchester line code</w:t>
      </w:r>
      <w:r w:rsidRPr="003964C3">
        <w:rPr>
          <w:rFonts w:eastAsia="SimSun"/>
          <w:lang w:val="en-US" w:eastAsia="ja-JP"/>
        </w:rPr>
        <w:t xml:space="preserve"> </w:t>
      </w:r>
      <w:r>
        <w:rPr>
          <w:rFonts w:eastAsia="SimSun"/>
          <w:lang w:val="en-US" w:eastAsia="ja-JP"/>
        </w:rPr>
        <w:t>in TR 38.769</w:t>
      </w:r>
    </w:p>
    <w:p w14:paraId="7D7C5CB5" w14:textId="77777777" w:rsidR="002F156D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>D2R</w:t>
      </w:r>
      <w:r>
        <w:rPr>
          <w:rFonts w:eastAsia="SimSun"/>
          <w:lang w:val="en-US" w:eastAsia="ja-JP"/>
        </w:rPr>
        <w:t xml:space="preserve"> transmission supports:</w:t>
      </w:r>
    </w:p>
    <w:p w14:paraId="26FD81EB" w14:textId="77777777" w:rsidR="002F156D" w:rsidRDefault="002F156D" w:rsidP="002F156D">
      <w:pPr>
        <w:numPr>
          <w:ilvl w:val="1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Either the Manchester line code in TR 38.769 or no line code (one to be down-selected); and</w:t>
      </w:r>
    </w:p>
    <w:p w14:paraId="666DD914" w14:textId="77777777" w:rsidR="002F156D" w:rsidRPr="007111C7" w:rsidRDefault="002F156D" w:rsidP="002F156D">
      <w:pPr>
        <w:numPr>
          <w:ilvl w:val="1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A corresponding small frequency shift method according to the options in TR 38.769</w:t>
      </w:r>
      <w:r w:rsidRPr="007111C7">
        <w:rPr>
          <w:rFonts w:eastAsia="SimSun"/>
          <w:lang w:val="en-US" w:eastAsia="ja-JP"/>
        </w:rPr>
        <w:t>.</w:t>
      </w:r>
    </w:p>
    <w:p w14:paraId="1F2DC3C3" w14:textId="77777777" w:rsidR="002F156D" w:rsidRPr="00AB3944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>R2D does not support FEC. D2R supports only convolutional co</w:t>
      </w:r>
      <w:r w:rsidRPr="00AB3944">
        <w:rPr>
          <w:rFonts w:eastAsia="SimSun"/>
          <w:lang w:val="en-US" w:eastAsia="ja-JP"/>
        </w:rPr>
        <w:t>de with generator polynomials as per TS 36.212 (unless RAN1 decides to use other generator polynomials by RAN1#120bis).</w:t>
      </w:r>
    </w:p>
    <w:p w14:paraId="39BBCE1B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AB3944">
        <w:rPr>
          <w:rFonts w:eastAsia="SimSun"/>
          <w:lang w:val="en-US" w:eastAsia="ja-JP"/>
        </w:rPr>
        <w:t xml:space="preserve">PRDCH and PDRCH both support transmission without CRC, and with CRC as per the generator polynomials in TS 38.212 (unless RAN1 decides to use other generator polynomials by RAN1#120bis) </w:t>
      </w:r>
      <w:r w:rsidRPr="007111C7">
        <w:rPr>
          <w:rFonts w:eastAsia="SimSun"/>
          <w:lang w:val="en-US" w:eastAsia="ja-JP"/>
        </w:rPr>
        <w:t>for 6-bit CRC and 16-bit CRC.</w:t>
      </w:r>
      <w:r>
        <w:rPr>
          <w:rFonts w:eastAsia="SimSun"/>
          <w:lang w:val="en-US" w:eastAsia="ja-JP"/>
        </w:rPr>
        <w:t xml:space="preserve"> Cases to use which length of CRC, or no CRC, to be decided in RAN1.</w:t>
      </w:r>
    </w:p>
    <w:p w14:paraId="74DEB979" w14:textId="77777777" w:rsidR="002F156D" w:rsidRPr="007111C7" w:rsidRDefault="002F156D" w:rsidP="002F156D">
      <w:pPr>
        <w:numPr>
          <w:ilvl w:val="0"/>
          <w:numId w:val="41"/>
        </w:numPr>
        <w:spacing w:line="240" w:lineRule="auto"/>
        <w:ind w:right="-96"/>
        <w:rPr>
          <w:rFonts w:eastAsia="SimSun"/>
          <w:lang w:val="en-US" w:eastAsia="ja-JP"/>
        </w:rPr>
      </w:pPr>
      <w:r w:rsidRPr="007111C7">
        <w:rPr>
          <w:rFonts w:eastAsia="SimSun"/>
          <w:lang w:val="en-US" w:eastAsia="ja-JP"/>
        </w:rPr>
        <w:t xml:space="preserve">D2R supports </w:t>
      </w:r>
      <w:r>
        <w:rPr>
          <w:rFonts w:eastAsia="SimSun"/>
          <w:lang w:val="en-US" w:eastAsia="ja-JP"/>
        </w:rPr>
        <w:t xml:space="preserve">physical layer </w:t>
      </w:r>
      <w:r w:rsidRPr="007111C7">
        <w:rPr>
          <w:rFonts w:eastAsia="SimSun"/>
          <w:lang w:val="en-US" w:eastAsia="ja-JP"/>
        </w:rPr>
        <w:t>repetition transmission. R2D does not support</w:t>
      </w:r>
      <w:r>
        <w:rPr>
          <w:rFonts w:eastAsia="SimSun"/>
          <w:lang w:val="en-US" w:eastAsia="ja-JP"/>
        </w:rPr>
        <w:t xml:space="preserve"> physical-layer</w:t>
      </w:r>
      <w:r w:rsidRPr="007111C7">
        <w:rPr>
          <w:rFonts w:eastAsia="SimSun"/>
          <w:lang w:val="en-US" w:eastAsia="ja-JP"/>
        </w:rPr>
        <w:t xml:space="preserve"> repetition transmission. </w:t>
      </w:r>
    </w:p>
    <w:p w14:paraId="0371F863" w14:textId="77777777" w:rsidR="002F156D" w:rsidRDefault="002F156D" w:rsidP="00A06D1C">
      <w:pPr>
        <w:ind w:right="-96"/>
        <w:rPr>
          <w:rFonts w:eastAsia="MS Mincho"/>
          <w:bCs/>
          <w:lang w:eastAsia="en-US"/>
        </w:rPr>
      </w:pPr>
    </w:p>
    <w:p w14:paraId="7407FAEB" w14:textId="19BC8AE5" w:rsidR="00A06D1C" w:rsidRPr="00C97BFC" w:rsidRDefault="002F156D" w:rsidP="00A06D1C">
      <w:pPr>
        <w:ind w:right="-96"/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This contribution discusses </w:t>
      </w:r>
      <w:r w:rsidR="00877C1F">
        <w:rPr>
          <w:rFonts w:eastAsia="MS Mincho"/>
          <w:lang w:eastAsia="en-US"/>
        </w:rPr>
        <w:t>coding</w:t>
      </w:r>
      <w:r w:rsidR="00BD4F60">
        <w:rPr>
          <w:rFonts w:eastAsia="MS Mincho"/>
          <w:lang w:eastAsia="en-US"/>
        </w:rPr>
        <w:t xml:space="preserve"> aspects of physical channels design.</w:t>
      </w:r>
    </w:p>
    <w:p w14:paraId="7347216C" w14:textId="59089DC9" w:rsidR="00485C9A" w:rsidRDefault="00485C9A" w:rsidP="00A63C72">
      <w:pPr>
        <w:widowControl w:val="0"/>
        <w:overflowPunct/>
        <w:spacing w:after="0"/>
        <w:textAlignment w:val="auto"/>
        <w:rPr>
          <w:rFonts w:eastAsia="MS Mincho"/>
          <w:lang w:eastAsia="en-US"/>
        </w:rPr>
      </w:pPr>
    </w:p>
    <w:p w14:paraId="6C80721C" w14:textId="77777777" w:rsidR="00485C9A" w:rsidRDefault="00485C9A" w:rsidP="00A63C72">
      <w:pPr>
        <w:widowControl w:val="0"/>
        <w:overflowPunct/>
        <w:spacing w:after="0"/>
        <w:textAlignment w:val="auto"/>
        <w:rPr>
          <w:rFonts w:eastAsia="MS Mincho"/>
          <w:lang w:eastAsia="en-US"/>
        </w:rPr>
      </w:pPr>
    </w:p>
    <w:p w14:paraId="11AC414A" w14:textId="77777777" w:rsidR="0045536B" w:rsidRDefault="0045536B" w:rsidP="00A63C72">
      <w:pPr>
        <w:widowControl w:val="0"/>
        <w:overflowPunct/>
        <w:spacing w:after="0" w:line="240" w:lineRule="auto"/>
        <w:textAlignment w:val="auto"/>
        <w:rPr>
          <w:rFonts w:eastAsia="MS Mincho"/>
          <w:lang w:eastAsia="en-US"/>
        </w:rPr>
      </w:pPr>
    </w:p>
    <w:bookmarkEnd w:id="1"/>
    <w:p w14:paraId="36019BA2" w14:textId="75BFFADD" w:rsidR="008B4A5E" w:rsidRPr="00B4461D" w:rsidRDefault="007E2EEA" w:rsidP="008B4A5E">
      <w:pPr>
        <w:pStyle w:val="Heading1"/>
        <w:numPr>
          <w:ilvl w:val="0"/>
          <w:numId w:val="9"/>
        </w:numPr>
      </w:pPr>
      <w:r>
        <w:lastRenderedPageBreak/>
        <w:t>Discussion</w:t>
      </w:r>
      <w:bookmarkStart w:id="2" w:name="_Hlk110844968"/>
    </w:p>
    <w:p w14:paraId="541BF6D1" w14:textId="3DB21BD8" w:rsidR="00332FC2" w:rsidRDefault="00175DED" w:rsidP="008B4A5E">
      <w:pPr>
        <w:pStyle w:val="Heading2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D2R Line Coding</w:t>
      </w:r>
    </w:p>
    <w:p w14:paraId="7FE05DC6" w14:textId="7E069CE7" w:rsidR="001614E6" w:rsidRPr="00502718" w:rsidRDefault="00506B9B" w:rsidP="00502718">
      <w:pPr>
        <w:pStyle w:val="Heading2"/>
        <w:rPr>
          <w:rFonts w:ascii="Times New Roman" w:eastAsia="MS Mincho" w:hAnsi="Times New Roman" w:cs="Times New Roman"/>
          <w:sz w:val="22"/>
          <w:szCs w:val="20"/>
          <w:lang w:eastAsia="en-US"/>
        </w:rPr>
      </w:pPr>
      <w:r>
        <w:rPr>
          <w:rFonts w:ascii="Times New Roman" w:eastAsia="MS Mincho" w:hAnsi="Times New Roman" w:cs="Times New Roman"/>
          <w:sz w:val="22"/>
          <w:szCs w:val="20"/>
          <w:lang w:eastAsia="en-US"/>
        </w:rPr>
        <w:t>The A</w:t>
      </w:r>
      <w:r w:rsidR="001614E6"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mbient IoT Study Item Technical Report </w:t>
      </w:r>
      <w:r w:rsidR="009F4695"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(TR) </w:t>
      </w:r>
      <w:r w:rsidR="001614E6"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captures the following regarding </w:t>
      </w:r>
      <w:r w:rsidR="00790262">
        <w:rPr>
          <w:rFonts w:ascii="Times New Roman" w:eastAsia="MS Mincho" w:hAnsi="Times New Roman" w:cs="Times New Roman"/>
          <w:sz w:val="22"/>
          <w:szCs w:val="20"/>
          <w:lang w:eastAsia="en-US"/>
        </w:rPr>
        <w:t>line coding and small frequency shift</w:t>
      </w:r>
      <w:r w:rsidR="00B538ED">
        <w:rPr>
          <w:rFonts w:ascii="Times New Roman" w:eastAsia="MS Mincho" w:hAnsi="Times New Roman" w:cs="Times New Roman"/>
          <w:sz w:val="22"/>
          <w:szCs w:val="20"/>
          <w:lang w:eastAsia="en-US"/>
        </w:rPr>
        <w:t xml:space="preserve"> </w:t>
      </w:r>
      <w:r w:rsidR="00790262">
        <w:rPr>
          <w:rFonts w:ascii="Times New Roman" w:eastAsia="MS Mincho" w:hAnsi="Times New Roman" w:cs="Times New Roman"/>
          <w:sz w:val="22"/>
          <w:szCs w:val="20"/>
          <w:lang w:eastAsia="en-US"/>
        </w:rPr>
        <w:t>[2]</w:t>
      </w:r>
      <w:r w:rsidR="001614E6">
        <w:rPr>
          <w:rFonts w:ascii="Times New Roman" w:eastAsia="MS Mincho" w:hAnsi="Times New Roman" w:cs="Times New Roman"/>
          <w:sz w:val="22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14E6" w14:paraId="02718C69" w14:textId="77777777" w:rsidTr="001614E6">
        <w:tc>
          <w:tcPr>
            <w:tcW w:w="9629" w:type="dxa"/>
          </w:tcPr>
          <w:p w14:paraId="0582B54A" w14:textId="799A273B" w:rsidR="00175DED" w:rsidRPr="006A5D02" w:rsidRDefault="00B44904" w:rsidP="006A5D02">
            <w:pPr>
              <w:spacing w:after="180" w:line="240" w:lineRule="auto"/>
              <w:jc w:val="left"/>
              <w:rPr>
                <w:rFonts w:eastAsia="DengXian"/>
                <w:bCs/>
                <w:sz w:val="20"/>
              </w:rPr>
            </w:pPr>
            <w:r w:rsidRPr="00B44904">
              <w:rPr>
                <w:rFonts w:eastAsia="DengXian"/>
                <w:sz w:val="20"/>
                <w:lang w:eastAsia="en-GB"/>
              </w:rPr>
              <w:t xml:space="preserve">The line codes studied for D2R are Manchester encoding, FM0 encoding, Miller encoding, and no line coding. FM0 encoding is deprioritized. </w:t>
            </w:r>
            <w:r w:rsidRPr="00B44904">
              <w:rPr>
                <w:rFonts w:eastAsia="DengXian"/>
                <w:bCs/>
                <w:sz w:val="20"/>
              </w:rPr>
              <w:t>A chip corresponds to one modulated symbol at least for OOK and BPSK.</w:t>
            </w:r>
          </w:p>
        </w:tc>
      </w:tr>
    </w:tbl>
    <w:p w14:paraId="4E4AF305" w14:textId="77777777" w:rsidR="00703B7E" w:rsidRDefault="00703B7E" w:rsidP="00703B7E">
      <w:pPr>
        <w:rPr>
          <w:rFonts w:eastAsia="MS Mincho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46E" w14:paraId="0160D6CE" w14:textId="77777777" w:rsidTr="0041346E">
        <w:tc>
          <w:tcPr>
            <w:tcW w:w="9629" w:type="dxa"/>
          </w:tcPr>
          <w:p w14:paraId="2F1F1AD9" w14:textId="77777777" w:rsidR="0041346E" w:rsidRPr="0041346E" w:rsidRDefault="0041346E" w:rsidP="0041346E">
            <w:pPr>
              <w:spacing w:after="180" w:line="240" w:lineRule="auto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For OOK and BPSK, small frequency shifts are studied:</w:t>
            </w:r>
          </w:p>
          <w:p w14:paraId="5755B446" w14:textId="77777777" w:rsidR="0041346E" w:rsidRPr="0041346E" w:rsidRDefault="0041346E" w:rsidP="0041346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 xml:space="preserve">For applying with Manchester line codes with a repetition number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≥ 1:</w:t>
            </w:r>
          </w:p>
          <w:p w14:paraId="0DF1B92D" w14:textId="77777777" w:rsidR="0041346E" w:rsidRPr="0041346E" w:rsidRDefault="0041346E" w:rsidP="0041346E">
            <w:pPr>
              <w:spacing w:after="180" w:line="240" w:lineRule="auto"/>
              <w:ind w:left="851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 xml:space="preserve">Option 1: Each Manchester codeword is repeated by a codeword repetition number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, within the same time duration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T</w:t>
            </w:r>
            <w:r w:rsidRPr="0041346E">
              <w:rPr>
                <w:rFonts w:eastAsia="DengXian"/>
                <w:sz w:val="20"/>
                <w:vertAlign w:val="subscript"/>
                <w:lang w:eastAsia="en-GB"/>
              </w:rPr>
              <w:t>b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corresponding to an information bit, where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=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T</w:t>
            </w:r>
            <w:r w:rsidRPr="0041346E">
              <w:rPr>
                <w:rFonts w:eastAsia="DengXian"/>
                <w:sz w:val="20"/>
                <w:vertAlign w:val="subscript"/>
                <w:lang w:eastAsia="en-GB"/>
              </w:rPr>
              <w:t>b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/(2 × chip length), such that the amount of small frequency shift in Hz is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>/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T</w:t>
            </w:r>
            <w:r w:rsidRPr="0041346E">
              <w:rPr>
                <w:rFonts w:eastAsia="DengXian"/>
                <w:sz w:val="20"/>
                <w:vertAlign w:val="subscript"/>
                <w:lang w:eastAsia="en-GB"/>
              </w:rPr>
              <w:t>b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= 1/(2 × chip length).</w:t>
            </w:r>
          </w:p>
          <w:p w14:paraId="0D599B5D" w14:textId="77777777" w:rsidR="0041346E" w:rsidRPr="0041346E" w:rsidRDefault="0041346E" w:rsidP="0041346E">
            <w:pPr>
              <w:spacing w:after="180" w:line="240" w:lineRule="auto"/>
              <w:ind w:left="851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 xml:space="preserve">Option 2: By multiplying the Manchester codeword with a square wave corresponding to the small frequency shift, the time duration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T</w:t>
            </w:r>
            <w:r w:rsidRPr="0041346E">
              <w:rPr>
                <w:rFonts w:eastAsia="DengXian"/>
                <w:sz w:val="20"/>
                <w:vertAlign w:val="subscript"/>
                <w:lang w:eastAsia="en-GB"/>
              </w:rPr>
              <w:t>b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corresponding to each information bit includes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number of square wave periods, where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=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T</w:t>
            </w:r>
            <w:r w:rsidRPr="0041346E">
              <w:rPr>
                <w:rFonts w:eastAsia="DengXian"/>
                <w:sz w:val="20"/>
                <w:vertAlign w:val="subscript"/>
                <w:lang w:eastAsia="en-GB"/>
              </w:rPr>
              <w:t>b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/(2 * chip length), such that the amount of small frequency shift in Hz is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>/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T</w:t>
            </w:r>
            <w:r w:rsidRPr="0041346E">
              <w:rPr>
                <w:rFonts w:eastAsia="DengXian"/>
                <w:sz w:val="20"/>
                <w:vertAlign w:val="subscript"/>
                <w:lang w:eastAsia="en-GB"/>
              </w:rPr>
              <w:t>b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= 1/(2 × chip length). The multiplication operation is performed as either an XOR or XNOR operation between a Manchester codeword corresponding to the information bit and the square wave for the small frequency shift.</w:t>
            </w:r>
          </w:p>
          <w:p w14:paraId="41A9F21C" w14:textId="77777777" w:rsidR="0041346E" w:rsidRPr="0041346E" w:rsidRDefault="0041346E" w:rsidP="0041346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>For applying with Miller line codes, according to Figure 6-13 of [6].</w:t>
            </w:r>
          </w:p>
          <w:p w14:paraId="2FBA0646" w14:textId="77777777" w:rsidR="0041346E" w:rsidRPr="0041346E" w:rsidRDefault="0041346E" w:rsidP="0041346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>For FM0, small frequency shift is not defined</w:t>
            </w:r>
          </w:p>
          <w:p w14:paraId="0E8F66B4" w14:textId="77777777" w:rsidR="0041346E" w:rsidRPr="0041346E" w:rsidRDefault="0041346E" w:rsidP="0041346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 xml:space="preserve">If no D2R line code is used, by using a square-wave corresponding to the small frequency-shift, the time duration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T</w:t>
            </w:r>
            <w:r w:rsidRPr="0041346E">
              <w:rPr>
                <w:rFonts w:eastAsia="DengXian"/>
                <w:sz w:val="20"/>
                <w:vertAlign w:val="subscript"/>
                <w:lang w:eastAsia="en-GB"/>
              </w:rPr>
              <w:t>b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corresponding to each information bit includes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number of square wave periods generated by 2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 xml:space="preserve"> OOK chips [0, 1, 0, 1 …]/[1, 0, 1, 0 ..] or BPSK chips [-1, +1, -1, +1, …]/[+1, -1, +1, -1, …], such that the amount of small frequency shift in Hz is 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R</w:t>
            </w:r>
            <w:r w:rsidRPr="0041346E">
              <w:rPr>
                <w:rFonts w:eastAsia="DengXian"/>
                <w:sz w:val="20"/>
                <w:lang w:eastAsia="en-GB"/>
              </w:rPr>
              <w:t>/</w:t>
            </w:r>
            <w:r w:rsidRPr="0041346E">
              <w:rPr>
                <w:rFonts w:eastAsia="DengXian"/>
                <w:i/>
                <w:iCs/>
                <w:sz w:val="20"/>
                <w:lang w:eastAsia="en-GB"/>
              </w:rPr>
              <w:t>T</w:t>
            </w:r>
            <w:r w:rsidRPr="0041346E">
              <w:rPr>
                <w:rFonts w:eastAsia="DengXian"/>
                <w:sz w:val="20"/>
                <w:lang w:eastAsia="en-GB"/>
              </w:rPr>
              <w:t>b.</w:t>
            </w:r>
          </w:p>
          <w:p w14:paraId="2E63AE81" w14:textId="77777777" w:rsidR="0041346E" w:rsidRPr="0041346E" w:rsidRDefault="0041346E" w:rsidP="0041346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>Potential purposes include:</w:t>
            </w:r>
          </w:p>
          <w:p w14:paraId="412A5DA9" w14:textId="77777777" w:rsidR="0041346E" w:rsidRPr="0041346E" w:rsidRDefault="0041346E" w:rsidP="0041346E">
            <w:pPr>
              <w:spacing w:after="180" w:line="240" w:lineRule="auto"/>
              <w:ind w:left="851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>FDMA of D2R, if supported</w:t>
            </w:r>
          </w:p>
          <w:p w14:paraId="1157EB39" w14:textId="77777777" w:rsidR="0041346E" w:rsidRPr="0041346E" w:rsidRDefault="0041346E" w:rsidP="0041346E">
            <w:pPr>
              <w:spacing w:after="180" w:line="240" w:lineRule="auto"/>
              <w:ind w:left="851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41346E">
              <w:rPr>
                <w:rFonts w:eastAsia="DengXian"/>
                <w:sz w:val="20"/>
                <w:lang w:eastAsia="en-GB"/>
              </w:rPr>
              <w:t>-</w:t>
            </w:r>
            <w:r w:rsidRPr="0041346E">
              <w:rPr>
                <w:rFonts w:eastAsia="DengXian"/>
                <w:sz w:val="20"/>
                <w:lang w:eastAsia="en-GB"/>
              </w:rPr>
              <w:tab/>
              <w:t>CW interference avoidance, if supported</w:t>
            </w:r>
          </w:p>
          <w:p w14:paraId="38C53A78" w14:textId="77777777" w:rsidR="0041346E" w:rsidRDefault="0041346E" w:rsidP="00703B7E">
            <w:pPr>
              <w:rPr>
                <w:rFonts w:eastAsia="MS Mincho"/>
                <w:lang w:eastAsia="en-US"/>
              </w:rPr>
            </w:pPr>
          </w:p>
        </w:tc>
      </w:tr>
    </w:tbl>
    <w:p w14:paraId="022D6A42" w14:textId="77777777" w:rsidR="0041346E" w:rsidRDefault="0041346E" w:rsidP="00703B7E">
      <w:pPr>
        <w:rPr>
          <w:rFonts w:eastAsia="MS Mincho"/>
          <w:lang w:eastAsia="en-US"/>
        </w:rPr>
      </w:pPr>
    </w:p>
    <w:p w14:paraId="5A1CF68E" w14:textId="0CBB0D1F" w:rsidR="004B6319" w:rsidRDefault="00403FE3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Since the performance of Manchester encoding has been</w:t>
      </w:r>
      <w:r w:rsidR="00761459">
        <w:rPr>
          <w:rFonts w:eastAsia="MS Mincho"/>
          <w:lang w:eastAsia="en-US"/>
        </w:rPr>
        <w:t xml:space="preserve"> </w:t>
      </w:r>
      <w:r>
        <w:rPr>
          <w:rFonts w:eastAsia="MS Mincho"/>
          <w:lang w:eastAsia="en-US"/>
        </w:rPr>
        <w:t xml:space="preserve">shown </w:t>
      </w:r>
      <w:r w:rsidR="00C6425B">
        <w:rPr>
          <w:rFonts w:eastAsia="MS Mincho"/>
          <w:lang w:eastAsia="en-US"/>
        </w:rPr>
        <w:t xml:space="preserve">during the SI </w:t>
      </w:r>
      <w:r>
        <w:rPr>
          <w:rFonts w:eastAsia="MS Mincho"/>
          <w:lang w:eastAsia="en-US"/>
        </w:rPr>
        <w:t>to be better than Miller encoding</w:t>
      </w:r>
      <w:r w:rsidR="00C6425B">
        <w:rPr>
          <w:rFonts w:eastAsia="MS Mincho"/>
          <w:lang w:eastAsia="en-US"/>
        </w:rPr>
        <w:t xml:space="preserve">, </w:t>
      </w:r>
      <w:r w:rsidR="006168D8">
        <w:rPr>
          <w:rFonts w:eastAsia="MS Mincho"/>
          <w:lang w:eastAsia="en-US"/>
        </w:rPr>
        <w:t xml:space="preserve">only </w:t>
      </w:r>
      <w:r w:rsidR="004B6319">
        <w:rPr>
          <w:rFonts w:eastAsia="MS Mincho"/>
          <w:lang w:eastAsia="en-US"/>
        </w:rPr>
        <w:t xml:space="preserve">Manchester encoding should be </w:t>
      </w:r>
      <w:r w:rsidR="006168D8">
        <w:rPr>
          <w:rFonts w:eastAsia="MS Mincho"/>
          <w:lang w:eastAsia="en-US"/>
        </w:rPr>
        <w:t>supported</w:t>
      </w:r>
      <w:r w:rsidR="004B6319">
        <w:rPr>
          <w:rFonts w:eastAsia="MS Mincho"/>
          <w:lang w:eastAsia="en-US"/>
        </w:rPr>
        <w:t xml:space="preserve"> for D2R transmission.</w:t>
      </w:r>
    </w:p>
    <w:p w14:paraId="4E17E9AF" w14:textId="63E5304E" w:rsidR="00381ECD" w:rsidRDefault="004B6319" w:rsidP="00703B7E">
      <w:pPr>
        <w:rPr>
          <w:rFonts w:eastAsia="MS Mincho"/>
          <w:b/>
          <w:bCs/>
          <w:lang w:eastAsia="en-US"/>
        </w:rPr>
      </w:pPr>
      <w:r w:rsidRPr="004B6319">
        <w:rPr>
          <w:rFonts w:eastAsia="MS Mincho"/>
          <w:b/>
          <w:bCs/>
          <w:lang w:eastAsia="en-US"/>
        </w:rPr>
        <w:t xml:space="preserve">Proposal 1: </w:t>
      </w:r>
      <w:r w:rsidR="008E20AC">
        <w:rPr>
          <w:rFonts w:eastAsia="MS Mincho"/>
          <w:b/>
          <w:bCs/>
          <w:lang w:eastAsia="en-US"/>
        </w:rPr>
        <w:t xml:space="preserve">Only </w:t>
      </w:r>
      <w:r w:rsidRPr="004B6319">
        <w:rPr>
          <w:rFonts w:eastAsia="MS Mincho"/>
          <w:b/>
          <w:bCs/>
          <w:lang w:eastAsia="en-US"/>
        </w:rPr>
        <w:t>Manchester line coding is supported for D2R.</w:t>
      </w:r>
    </w:p>
    <w:p w14:paraId="4DEA4AB9" w14:textId="77777777" w:rsidR="00381ECD" w:rsidRDefault="00381ECD" w:rsidP="00703B7E">
      <w:pPr>
        <w:rPr>
          <w:rFonts w:eastAsia="MS Mincho"/>
          <w:b/>
          <w:bCs/>
          <w:lang w:eastAsia="en-US"/>
        </w:rPr>
      </w:pPr>
    </w:p>
    <w:p w14:paraId="70955BDF" w14:textId="396408F9" w:rsidR="00E835BA" w:rsidRDefault="00424F69" w:rsidP="00703B7E">
      <w:pPr>
        <w:rPr>
          <w:rFonts w:eastAsia="MS Mincho"/>
          <w:lang w:eastAsia="en-US"/>
        </w:rPr>
      </w:pPr>
      <w:r w:rsidRPr="00424F69">
        <w:rPr>
          <w:rFonts w:eastAsia="MS Mincho"/>
          <w:lang w:eastAsia="en-US"/>
        </w:rPr>
        <w:t xml:space="preserve">Two options </w:t>
      </w:r>
      <w:r>
        <w:rPr>
          <w:rFonts w:eastAsia="MS Mincho"/>
          <w:lang w:eastAsia="en-US"/>
        </w:rPr>
        <w:t>were studied for Manchester encoding small frequency shift.</w:t>
      </w:r>
      <w:r w:rsidR="008A5E86">
        <w:rPr>
          <w:rFonts w:eastAsia="MS Mincho"/>
          <w:lang w:eastAsia="en-US"/>
        </w:rPr>
        <w:t xml:space="preserve"> Both options are based on</w:t>
      </w:r>
      <w:r w:rsidR="00034C04">
        <w:rPr>
          <w:rFonts w:eastAsia="MS Mincho"/>
          <w:lang w:eastAsia="en-US"/>
        </w:rPr>
        <w:t xml:space="preserve"> </w:t>
      </w:r>
      <w:r w:rsidR="008A5E86">
        <w:rPr>
          <w:rFonts w:eastAsia="MS Mincho"/>
          <w:lang w:eastAsia="en-US"/>
        </w:rPr>
        <w:t>multiplying</w:t>
      </w:r>
      <w:r w:rsidR="00034C04">
        <w:rPr>
          <w:rFonts w:eastAsia="MS Mincho"/>
          <w:lang w:eastAsia="en-US"/>
        </w:rPr>
        <w:t xml:space="preserve"> a </w:t>
      </w:r>
      <w:r w:rsidR="00D00834">
        <w:rPr>
          <w:rFonts w:eastAsia="MS Mincho"/>
          <w:lang w:eastAsia="en-US"/>
        </w:rPr>
        <w:t xml:space="preserve">reference </w:t>
      </w:r>
      <w:r w:rsidR="00034C04">
        <w:rPr>
          <w:rFonts w:eastAsia="MS Mincho"/>
          <w:lang w:eastAsia="en-US"/>
        </w:rPr>
        <w:t>signal with a square wave subcarrier signal where the frequency of the subcarrier signal</w:t>
      </w:r>
      <w:r w:rsidR="008A5E86">
        <w:rPr>
          <w:rFonts w:eastAsia="MS Mincho"/>
          <w:lang w:eastAsia="en-US"/>
        </w:rPr>
        <w:t xml:space="preserve"> </w:t>
      </w:r>
      <w:r w:rsidR="00034C04">
        <w:rPr>
          <w:rFonts w:eastAsia="MS Mincho"/>
          <w:lang w:eastAsia="en-US"/>
        </w:rPr>
        <w:t xml:space="preserve">determines the </w:t>
      </w:r>
      <w:r w:rsidR="009E3EE5">
        <w:rPr>
          <w:rFonts w:eastAsia="MS Mincho"/>
          <w:lang w:eastAsia="en-US"/>
        </w:rPr>
        <w:t xml:space="preserve">amount of the </w:t>
      </w:r>
      <w:r w:rsidR="00034C04">
        <w:rPr>
          <w:rFonts w:eastAsia="MS Mincho"/>
          <w:lang w:eastAsia="en-US"/>
        </w:rPr>
        <w:t>small frequency shift</w:t>
      </w:r>
      <w:r w:rsidR="00AD2480">
        <w:rPr>
          <w:rFonts w:eastAsia="MS Mincho"/>
          <w:lang w:eastAsia="en-US"/>
        </w:rPr>
        <w:t xml:space="preserve">. The </w:t>
      </w:r>
      <w:r w:rsidR="00B538ED">
        <w:rPr>
          <w:rFonts w:eastAsia="MS Mincho"/>
          <w:lang w:eastAsia="en-US"/>
        </w:rPr>
        <w:t>difference</w:t>
      </w:r>
      <w:r w:rsidR="00AD2480">
        <w:rPr>
          <w:rFonts w:eastAsia="MS Mincho"/>
          <w:lang w:eastAsia="en-US"/>
        </w:rPr>
        <w:t xml:space="preserve"> is </w:t>
      </w:r>
      <w:r w:rsidR="00BE4E5F">
        <w:rPr>
          <w:rFonts w:eastAsia="MS Mincho"/>
          <w:lang w:eastAsia="en-US"/>
        </w:rPr>
        <w:t xml:space="preserve">that in Option 1, the </w:t>
      </w:r>
      <w:r w:rsidR="009E3EE5">
        <w:rPr>
          <w:rFonts w:eastAsia="MS Mincho"/>
          <w:lang w:eastAsia="en-US"/>
        </w:rPr>
        <w:t>reference</w:t>
      </w:r>
      <w:r w:rsidR="00BE4E5F">
        <w:rPr>
          <w:rFonts w:eastAsia="MS Mincho"/>
          <w:lang w:eastAsia="en-US"/>
        </w:rPr>
        <w:t xml:space="preserve"> signal is the</w:t>
      </w:r>
      <w:r w:rsidR="00AB7F0A">
        <w:rPr>
          <w:rFonts w:eastAsia="MS Mincho"/>
          <w:lang w:eastAsia="en-US"/>
        </w:rPr>
        <w:t xml:space="preserve"> baseband signal (bit 1 or bit 0), while in </w:t>
      </w:r>
      <w:r w:rsidR="009E3EE5">
        <w:rPr>
          <w:rFonts w:eastAsia="MS Mincho"/>
          <w:lang w:eastAsia="en-US"/>
        </w:rPr>
        <w:t>Option 2</w:t>
      </w:r>
      <w:r w:rsidR="00ED1891">
        <w:rPr>
          <w:rFonts w:eastAsia="MS Mincho"/>
          <w:lang w:eastAsia="en-US"/>
        </w:rPr>
        <w:t>,</w:t>
      </w:r>
      <w:r w:rsidR="00AB7F0A">
        <w:rPr>
          <w:rFonts w:eastAsia="MS Mincho"/>
          <w:lang w:eastAsia="en-US"/>
        </w:rPr>
        <w:t xml:space="preserve"> the </w:t>
      </w:r>
      <w:r w:rsidR="00ED1891">
        <w:rPr>
          <w:rFonts w:eastAsia="MS Mincho"/>
          <w:lang w:eastAsia="en-US"/>
        </w:rPr>
        <w:t>reference</w:t>
      </w:r>
      <w:r w:rsidR="00AB7F0A">
        <w:rPr>
          <w:rFonts w:eastAsia="MS Mincho"/>
          <w:lang w:eastAsia="en-US"/>
        </w:rPr>
        <w:t xml:space="preserve"> signal is the Manchester </w:t>
      </w:r>
      <w:r w:rsidR="00E835BA">
        <w:rPr>
          <w:rFonts w:eastAsia="MS Mincho"/>
          <w:lang w:eastAsia="en-US"/>
        </w:rPr>
        <w:t>encoded baseband signal.</w:t>
      </w:r>
    </w:p>
    <w:p w14:paraId="5D0C2E78" w14:textId="4C7927E4" w:rsidR="00424F69" w:rsidRDefault="00E835BA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The BLER of the two options are </w:t>
      </w:r>
      <w:r w:rsidR="00B538ED">
        <w:rPr>
          <w:rFonts w:eastAsia="MS Mincho"/>
          <w:lang w:eastAsia="en-US"/>
        </w:rPr>
        <w:t>analysed</w:t>
      </w:r>
      <w:r>
        <w:rPr>
          <w:rFonts w:eastAsia="MS Mincho"/>
          <w:lang w:eastAsia="en-US"/>
        </w:rPr>
        <w:t xml:space="preserve"> using link level simulations. </w:t>
      </w:r>
      <w:r w:rsidR="00320B5F">
        <w:rPr>
          <w:rFonts w:eastAsia="MS Mincho"/>
          <w:lang w:eastAsia="en-US"/>
        </w:rPr>
        <w:t>Detailed s</w:t>
      </w:r>
      <w:r>
        <w:rPr>
          <w:rFonts w:eastAsia="MS Mincho"/>
          <w:lang w:eastAsia="en-US"/>
        </w:rPr>
        <w:t>imulation assumptions are given in the Appendix.</w:t>
      </w:r>
    </w:p>
    <w:p w14:paraId="615D6791" w14:textId="57E663D7" w:rsidR="006F46F0" w:rsidRDefault="00320B5F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lastRenderedPageBreak/>
        <w:t>In the simulations, three devices are multiplexed in frequency</w:t>
      </w:r>
      <w:r w:rsidR="0060020C">
        <w:rPr>
          <w:rFonts w:eastAsia="MS Mincho"/>
          <w:lang w:eastAsia="en-US"/>
        </w:rPr>
        <w:t xml:space="preserve"> </w:t>
      </w:r>
      <w:r w:rsidR="0019637D">
        <w:rPr>
          <w:rFonts w:eastAsia="MS Mincho"/>
          <w:lang w:eastAsia="en-US"/>
        </w:rPr>
        <w:t xml:space="preserve">(D2R FDMA) </w:t>
      </w:r>
      <w:r w:rsidR="0060020C">
        <w:rPr>
          <w:rFonts w:eastAsia="MS Mincho"/>
          <w:lang w:eastAsia="en-US"/>
        </w:rPr>
        <w:t>using small frequency shift</w:t>
      </w:r>
      <w:r w:rsidR="009120F6">
        <w:rPr>
          <w:rFonts w:eastAsia="MS Mincho"/>
          <w:lang w:eastAsia="en-US"/>
        </w:rPr>
        <w:t xml:space="preserve">. The number of repetitions per bit duration </w:t>
      </w:r>
      <w:r w:rsidR="0060020C">
        <w:rPr>
          <w:rFonts w:eastAsia="MS Mincho"/>
          <w:lang w:eastAsia="en-US"/>
        </w:rPr>
        <w:t>for Option 1</w:t>
      </w:r>
      <w:r w:rsidR="00B82300">
        <w:rPr>
          <w:rFonts w:eastAsia="MS Mincho"/>
          <w:lang w:eastAsia="en-US"/>
        </w:rPr>
        <w:t>,</w:t>
      </w:r>
      <w:r w:rsidR="0060020C">
        <w:rPr>
          <w:rFonts w:eastAsia="MS Mincho"/>
          <w:lang w:eastAsia="en-US"/>
        </w:rPr>
        <w:t xml:space="preserve"> </w:t>
      </w:r>
      <w:r w:rsidR="009120F6">
        <w:rPr>
          <w:rFonts w:eastAsia="MS Mincho"/>
          <w:lang w:eastAsia="en-US"/>
        </w:rPr>
        <w:t xml:space="preserve">or similarly the number of </w:t>
      </w:r>
      <w:r w:rsidR="001031B1">
        <w:rPr>
          <w:rFonts w:eastAsia="MS Mincho"/>
          <w:lang w:eastAsia="en-US"/>
        </w:rPr>
        <w:t xml:space="preserve">subcarrier signal periods within one bit duration </w:t>
      </w:r>
      <w:r w:rsidR="0060020C">
        <w:rPr>
          <w:rFonts w:eastAsia="MS Mincho"/>
          <w:lang w:eastAsia="en-US"/>
        </w:rPr>
        <w:t xml:space="preserve">for Option </w:t>
      </w:r>
      <w:r w:rsidR="00D305CD">
        <w:rPr>
          <w:rFonts w:eastAsia="MS Mincho"/>
          <w:lang w:eastAsia="en-US"/>
        </w:rPr>
        <w:t xml:space="preserve">2 </w:t>
      </w:r>
      <w:r w:rsidR="001031B1">
        <w:rPr>
          <w:rFonts w:eastAsia="MS Mincho"/>
          <w:lang w:eastAsia="en-US"/>
        </w:rPr>
        <w:t>are set to M = 2, 4, and 8</w:t>
      </w:r>
      <w:r w:rsidR="00383C53">
        <w:rPr>
          <w:rFonts w:eastAsia="MS Mincho"/>
          <w:lang w:eastAsia="en-US"/>
        </w:rPr>
        <w:t xml:space="preserve"> for the three devices, respectively. The </w:t>
      </w:r>
      <w:r w:rsidR="006F46F0">
        <w:rPr>
          <w:rFonts w:eastAsia="MS Mincho"/>
          <w:lang w:eastAsia="en-US"/>
        </w:rPr>
        <w:t xml:space="preserve">maximum </w:t>
      </w:r>
      <w:r w:rsidR="001031B1">
        <w:rPr>
          <w:rFonts w:eastAsia="MS Mincho"/>
          <w:lang w:eastAsia="en-US"/>
        </w:rPr>
        <w:t>SFO is</w:t>
      </w:r>
      <w:r w:rsidR="006F46F0">
        <w:rPr>
          <w:rFonts w:eastAsia="MS Mincho"/>
          <w:lang w:eastAsia="en-US"/>
        </w:rPr>
        <w:t xml:space="preserve"> </w:t>
      </w:r>
      <w:r w:rsidR="005C14EC">
        <w:rPr>
          <w:rFonts w:eastAsia="MS Mincho"/>
          <w:lang w:eastAsia="en-US"/>
        </w:rPr>
        <w:t>assumed to</w:t>
      </w:r>
      <w:r w:rsidR="006F46F0">
        <w:rPr>
          <w:rFonts w:eastAsia="MS Mincho"/>
          <w:lang w:eastAsia="en-US"/>
        </w:rPr>
        <w:t xml:space="preserve"> </w:t>
      </w:r>
      <w:r w:rsidR="005C14EC">
        <w:rPr>
          <w:rFonts w:eastAsia="MS Mincho"/>
          <w:lang w:eastAsia="en-US"/>
        </w:rPr>
        <w:t xml:space="preserve">be </w:t>
      </w:r>
      <w:r w:rsidR="006F46F0">
        <w:rPr>
          <w:rFonts w:eastAsia="MS Mincho"/>
          <w:lang w:eastAsia="en-US"/>
        </w:rPr>
        <w:t xml:space="preserve">10% and both OOK and BPSK modulations are </w:t>
      </w:r>
      <w:r w:rsidR="005C14EC">
        <w:rPr>
          <w:rFonts w:eastAsia="MS Mincho"/>
          <w:lang w:eastAsia="en-US"/>
        </w:rPr>
        <w:t xml:space="preserve">evaluated. </w:t>
      </w:r>
      <w:r w:rsidR="00F16718">
        <w:rPr>
          <w:rFonts w:eastAsia="MS Mincho"/>
          <w:lang w:eastAsia="en-US"/>
        </w:rPr>
        <w:t>A c</w:t>
      </w:r>
      <w:r w:rsidR="005C14EC">
        <w:rPr>
          <w:rFonts w:eastAsia="MS Mincho"/>
          <w:lang w:eastAsia="en-US"/>
        </w:rPr>
        <w:t xml:space="preserve">oherent receiver </w:t>
      </w:r>
      <w:r w:rsidR="00BE6649">
        <w:rPr>
          <w:rFonts w:eastAsia="MS Mincho"/>
          <w:lang w:eastAsia="en-US"/>
        </w:rPr>
        <w:t xml:space="preserve">that performs a correlation based receive algorithm </w:t>
      </w:r>
      <w:r w:rsidR="005C14EC">
        <w:rPr>
          <w:rFonts w:eastAsia="MS Mincho"/>
          <w:lang w:eastAsia="en-US"/>
        </w:rPr>
        <w:t xml:space="preserve">is </w:t>
      </w:r>
      <w:r w:rsidR="00BE6649">
        <w:rPr>
          <w:rFonts w:eastAsia="MS Mincho"/>
          <w:lang w:eastAsia="en-US"/>
        </w:rPr>
        <w:t xml:space="preserve">used </w:t>
      </w:r>
      <w:r w:rsidR="005C14EC">
        <w:rPr>
          <w:rFonts w:eastAsia="MS Mincho"/>
          <w:lang w:eastAsia="en-US"/>
        </w:rPr>
        <w:t>and SFO is estimated from</w:t>
      </w:r>
      <w:r w:rsidR="00F16718">
        <w:rPr>
          <w:rFonts w:eastAsia="MS Mincho"/>
          <w:lang w:eastAsia="en-US"/>
        </w:rPr>
        <w:t xml:space="preserve"> the </w:t>
      </w:r>
      <w:r w:rsidR="0067086D">
        <w:rPr>
          <w:rFonts w:eastAsia="MS Mincho"/>
          <w:lang w:eastAsia="en-US"/>
        </w:rPr>
        <w:t>D2R preamble.</w:t>
      </w:r>
    </w:p>
    <w:p w14:paraId="77A05E54" w14:textId="67237044" w:rsidR="006F46F0" w:rsidRDefault="006F46F0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Figure 1 </w:t>
      </w:r>
      <w:r w:rsidR="009964F6">
        <w:rPr>
          <w:rFonts w:eastAsia="MS Mincho"/>
          <w:lang w:eastAsia="en-US"/>
        </w:rPr>
        <w:t xml:space="preserve">below </w:t>
      </w:r>
      <w:r>
        <w:rPr>
          <w:rFonts w:eastAsia="MS Mincho"/>
          <w:lang w:eastAsia="en-US"/>
        </w:rPr>
        <w:t xml:space="preserve">shows the BLER for OOK </w:t>
      </w:r>
      <w:r w:rsidR="009964F6">
        <w:rPr>
          <w:rFonts w:eastAsia="MS Mincho"/>
          <w:lang w:eastAsia="en-US"/>
        </w:rPr>
        <w:t xml:space="preserve">modulation </w:t>
      </w:r>
      <w:r>
        <w:rPr>
          <w:rFonts w:eastAsia="MS Mincho"/>
          <w:lang w:eastAsia="en-US"/>
        </w:rPr>
        <w:t xml:space="preserve">while Figure 2 shows the BLER for </w:t>
      </w:r>
      <w:r w:rsidR="00E85D06">
        <w:rPr>
          <w:rFonts w:eastAsia="MS Mincho"/>
          <w:lang w:eastAsia="en-US"/>
        </w:rPr>
        <w:t>BPSK</w:t>
      </w:r>
      <w:r w:rsidR="009964F6">
        <w:rPr>
          <w:rFonts w:eastAsia="MS Mincho"/>
          <w:lang w:eastAsia="en-US"/>
        </w:rPr>
        <w:t xml:space="preserve"> modulation</w:t>
      </w:r>
      <w:r w:rsidR="0091174C">
        <w:rPr>
          <w:rFonts w:eastAsia="MS Mincho"/>
          <w:lang w:eastAsia="en-US"/>
        </w:rPr>
        <w:t xml:space="preserve"> </w:t>
      </w:r>
      <w:r w:rsidR="00E85D06">
        <w:rPr>
          <w:rFonts w:eastAsia="MS Mincho"/>
          <w:lang w:eastAsia="en-US"/>
        </w:rPr>
        <w:t xml:space="preserve">We can see from the figures that the BLER </w:t>
      </w:r>
      <w:r w:rsidR="00470564">
        <w:rPr>
          <w:rFonts w:eastAsia="MS Mincho"/>
          <w:lang w:eastAsia="en-US"/>
        </w:rPr>
        <w:t xml:space="preserve">of </w:t>
      </w:r>
      <w:r w:rsidR="009964F6">
        <w:rPr>
          <w:rFonts w:eastAsia="MS Mincho"/>
          <w:lang w:eastAsia="en-US"/>
        </w:rPr>
        <w:t>Option</w:t>
      </w:r>
      <w:r w:rsidR="00470564">
        <w:rPr>
          <w:rFonts w:eastAsia="MS Mincho"/>
          <w:lang w:eastAsia="en-US"/>
        </w:rPr>
        <w:t xml:space="preserve"> 2 is slightly better than </w:t>
      </w:r>
      <w:r w:rsidR="00293CF7">
        <w:rPr>
          <w:rFonts w:eastAsia="MS Mincho"/>
          <w:lang w:eastAsia="en-US"/>
        </w:rPr>
        <w:t>Option 1</w:t>
      </w:r>
      <w:r w:rsidR="00470564">
        <w:rPr>
          <w:rFonts w:eastAsia="MS Mincho"/>
          <w:lang w:eastAsia="en-US"/>
        </w:rPr>
        <w:t xml:space="preserve"> at 10</w:t>
      </w:r>
      <w:r w:rsidR="00470564" w:rsidRPr="00470564">
        <w:rPr>
          <w:rFonts w:eastAsia="MS Mincho"/>
          <w:vertAlign w:val="superscript"/>
          <w:lang w:eastAsia="en-US"/>
        </w:rPr>
        <w:t>-1</w:t>
      </w:r>
      <w:r w:rsidR="00470564">
        <w:rPr>
          <w:rFonts w:eastAsia="MS Mincho"/>
          <w:lang w:eastAsia="en-US"/>
        </w:rPr>
        <w:t xml:space="preserve"> BLER </w:t>
      </w:r>
      <w:r w:rsidR="00B127BC">
        <w:rPr>
          <w:rFonts w:eastAsia="MS Mincho"/>
          <w:lang w:eastAsia="en-US"/>
        </w:rPr>
        <w:t>for OOK while both options perform similarly for BPSK at the same BLER point.</w:t>
      </w:r>
      <w:r w:rsidR="00C70EFF">
        <w:rPr>
          <w:rFonts w:eastAsia="MS Mincho"/>
          <w:lang w:eastAsia="en-US"/>
        </w:rPr>
        <w:t xml:space="preserve"> Regarding the modul</w:t>
      </w:r>
      <w:r w:rsidR="00293CF7">
        <w:rPr>
          <w:rFonts w:eastAsia="MS Mincho"/>
          <w:lang w:eastAsia="en-US"/>
        </w:rPr>
        <w:t>a</w:t>
      </w:r>
      <w:r w:rsidR="00C70EFF">
        <w:rPr>
          <w:rFonts w:eastAsia="MS Mincho"/>
          <w:lang w:eastAsia="en-US"/>
        </w:rPr>
        <w:t xml:space="preserve">tions, it can be observed that BPSK performs better than OOK while an error floor </w:t>
      </w:r>
      <w:r w:rsidR="004A708D">
        <w:rPr>
          <w:rFonts w:eastAsia="MS Mincho"/>
          <w:lang w:eastAsia="en-US"/>
        </w:rPr>
        <w:t xml:space="preserve">is observed in BPSK at low BLER. We have observed that this error floor </w:t>
      </w:r>
      <w:r w:rsidR="00F028C8">
        <w:rPr>
          <w:rFonts w:eastAsia="MS Mincho"/>
          <w:lang w:eastAsia="en-US"/>
        </w:rPr>
        <w:t>is due to phase ambiguity</w:t>
      </w:r>
      <w:r w:rsidR="00293CF7">
        <w:rPr>
          <w:rFonts w:eastAsia="MS Mincho"/>
          <w:lang w:eastAsia="en-US"/>
        </w:rPr>
        <w:t xml:space="preserve"> introduced by the fading channel.</w:t>
      </w:r>
    </w:p>
    <w:p w14:paraId="3AB2189E" w14:textId="45147158" w:rsidR="00502FB8" w:rsidRPr="00A67367" w:rsidRDefault="00502FB8" w:rsidP="00703B7E">
      <w:pPr>
        <w:rPr>
          <w:rFonts w:eastAsia="MS Mincho"/>
          <w:b/>
          <w:bCs/>
          <w:lang w:eastAsia="en-US"/>
        </w:rPr>
      </w:pPr>
      <w:r w:rsidRPr="00A67367">
        <w:rPr>
          <w:rFonts w:eastAsia="MS Mincho"/>
          <w:b/>
          <w:bCs/>
          <w:lang w:eastAsia="en-US"/>
        </w:rPr>
        <w:t>Observation</w:t>
      </w:r>
      <w:r w:rsidR="008D551A" w:rsidRPr="00A67367">
        <w:rPr>
          <w:rFonts w:eastAsia="MS Mincho"/>
          <w:b/>
          <w:bCs/>
          <w:lang w:eastAsia="en-US"/>
        </w:rPr>
        <w:t xml:space="preserve"> 1</w:t>
      </w:r>
      <w:r w:rsidRPr="00A67367">
        <w:rPr>
          <w:rFonts w:eastAsia="MS Mincho"/>
          <w:b/>
          <w:bCs/>
          <w:lang w:eastAsia="en-US"/>
        </w:rPr>
        <w:t xml:space="preserve">: </w:t>
      </w:r>
      <w:r w:rsidR="008D551A" w:rsidRPr="00A67367">
        <w:rPr>
          <w:rFonts w:eastAsia="MS Mincho"/>
          <w:b/>
          <w:bCs/>
          <w:lang w:eastAsia="en-US"/>
        </w:rPr>
        <w:t>At 10</w:t>
      </w:r>
      <w:r w:rsidR="008D551A" w:rsidRPr="00A67367">
        <w:rPr>
          <w:rFonts w:eastAsia="MS Mincho"/>
          <w:b/>
          <w:bCs/>
          <w:vertAlign w:val="superscript"/>
          <w:lang w:eastAsia="en-US"/>
        </w:rPr>
        <w:t>-1</w:t>
      </w:r>
      <w:r w:rsidR="008D551A" w:rsidRPr="00A67367">
        <w:rPr>
          <w:rFonts w:eastAsia="MS Mincho"/>
          <w:b/>
          <w:bCs/>
          <w:lang w:eastAsia="en-US"/>
        </w:rPr>
        <w:t xml:space="preserve"> </w:t>
      </w:r>
      <w:r w:rsidRPr="00A67367">
        <w:rPr>
          <w:rFonts w:eastAsia="MS Mincho"/>
          <w:b/>
          <w:bCs/>
          <w:lang w:eastAsia="en-US"/>
        </w:rPr>
        <w:t>BLER</w:t>
      </w:r>
      <w:r w:rsidR="008D551A" w:rsidRPr="00A67367">
        <w:rPr>
          <w:rFonts w:eastAsia="MS Mincho"/>
          <w:b/>
          <w:bCs/>
          <w:lang w:eastAsia="en-US"/>
        </w:rPr>
        <w:t xml:space="preserve">, </w:t>
      </w:r>
      <w:r w:rsidRPr="00A67367">
        <w:rPr>
          <w:rFonts w:eastAsia="MS Mincho"/>
          <w:b/>
          <w:bCs/>
          <w:lang w:eastAsia="en-US"/>
        </w:rPr>
        <w:t xml:space="preserve">Option 2 is slightly better than Option 1 </w:t>
      </w:r>
      <w:r w:rsidR="008D551A" w:rsidRPr="00A67367">
        <w:rPr>
          <w:rFonts w:eastAsia="MS Mincho"/>
          <w:b/>
          <w:bCs/>
          <w:lang w:eastAsia="en-US"/>
        </w:rPr>
        <w:t>with OOK modulation.</w:t>
      </w:r>
    </w:p>
    <w:p w14:paraId="0D4844A2" w14:textId="70A8838E" w:rsidR="008D551A" w:rsidRPr="00A67367" w:rsidRDefault="008D551A" w:rsidP="008D551A">
      <w:pPr>
        <w:rPr>
          <w:rFonts w:eastAsia="MS Mincho"/>
          <w:b/>
          <w:bCs/>
          <w:lang w:eastAsia="en-US"/>
        </w:rPr>
      </w:pPr>
      <w:r w:rsidRPr="00A67367">
        <w:rPr>
          <w:rFonts w:eastAsia="MS Mincho"/>
          <w:b/>
          <w:bCs/>
          <w:lang w:eastAsia="en-US"/>
        </w:rPr>
        <w:t xml:space="preserve">Observation 2: </w:t>
      </w:r>
      <w:r w:rsidR="00A67367" w:rsidRPr="00A67367">
        <w:rPr>
          <w:rFonts w:eastAsia="MS Mincho"/>
          <w:b/>
          <w:bCs/>
          <w:lang w:eastAsia="en-US"/>
        </w:rPr>
        <w:t>At 10</w:t>
      </w:r>
      <w:r w:rsidR="00A67367" w:rsidRPr="00A67367">
        <w:rPr>
          <w:rFonts w:eastAsia="MS Mincho"/>
          <w:b/>
          <w:bCs/>
          <w:vertAlign w:val="superscript"/>
          <w:lang w:eastAsia="en-US"/>
        </w:rPr>
        <w:t>-1</w:t>
      </w:r>
      <w:r w:rsidR="00A67367" w:rsidRPr="00A67367">
        <w:rPr>
          <w:rFonts w:eastAsia="MS Mincho"/>
          <w:b/>
          <w:bCs/>
          <w:lang w:eastAsia="en-US"/>
        </w:rPr>
        <w:t xml:space="preserve"> BLER, </w:t>
      </w:r>
      <w:r w:rsidRPr="00A67367">
        <w:rPr>
          <w:rFonts w:eastAsia="MS Mincho"/>
          <w:b/>
          <w:bCs/>
          <w:lang w:eastAsia="en-US"/>
        </w:rPr>
        <w:t xml:space="preserve">Option 1 and Option 2 </w:t>
      </w:r>
      <w:r w:rsidR="00303791">
        <w:rPr>
          <w:rFonts w:eastAsia="MS Mincho"/>
          <w:b/>
          <w:bCs/>
          <w:lang w:eastAsia="en-US"/>
        </w:rPr>
        <w:t>perform</w:t>
      </w:r>
      <w:r w:rsidRPr="00A67367">
        <w:rPr>
          <w:rFonts w:eastAsia="MS Mincho"/>
          <w:b/>
          <w:bCs/>
          <w:lang w:eastAsia="en-US"/>
        </w:rPr>
        <w:t xml:space="preserve"> </w:t>
      </w:r>
      <w:r w:rsidR="00A67367" w:rsidRPr="00A67367">
        <w:rPr>
          <w:rFonts w:eastAsia="MS Mincho"/>
          <w:b/>
          <w:bCs/>
          <w:lang w:eastAsia="en-US"/>
        </w:rPr>
        <w:t>similar</w:t>
      </w:r>
      <w:r w:rsidR="00303791">
        <w:rPr>
          <w:rFonts w:eastAsia="MS Mincho"/>
          <w:b/>
          <w:bCs/>
          <w:lang w:eastAsia="en-US"/>
        </w:rPr>
        <w:t>ly</w:t>
      </w:r>
      <w:r w:rsidR="00A67367" w:rsidRPr="00A67367">
        <w:rPr>
          <w:rFonts w:eastAsia="MS Mincho"/>
          <w:b/>
          <w:bCs/>
          <w:lang w:eastAsia="en-US"/>
        </w:rPr>
        <w:t xml:space="preserve"> </w:t>
      </w:r>
      <w:r w:rsidRPr="00A67367">
        <w:rPr>
          <w:rFonts w:eastAsia="MS Mincho"/>
          <w:b/>
          <w:bCs/>
          <w:lang w:eastAsia="en-US"/>
        </w:rPr>
        <w:t xml:space="preserve">with </w:t>
      </w:r>
      <w:r w:rsidR="00A67367" w:rsidRPr="00A67367">
        <w:rPr>
          <w:rFonts w:eastAsia="MS Mincho"/>
          <w:b/>
          <w:bCs/>
          <w:lang w:eastAsia="en-US"/>
        </w:rPr>
        <w:t>BPSK</w:t>
      </w:r>
      <w:r w:rsidRPr="00A67367">
        <w:rPr>
          <w:rFonts w:eastAsia="MS Mincho"/>
          <w:b/>
          <w:bCs/>
          <w:lang w:eastAsia="en-US"/>
        </w:rPr>
        <w:t xml:space="preserve"> modulation.</w:t>
      </w:r>
    </w:p>
    <w:p w14:paraId="355F2E40" w14:textId="3CCDD4D4" w:rsidR="008D551A" w:rsidRDefault="00A67367" w:rsidP="00703B7E">
      <w:pPr>
        <w:rPr>
          <w:rFonts w:eastAsia="MS Mincho"/>
          <w:lang w:eastAsia="en-US"/>
        </w:rPr>
      </w:pPr>
      <w:r w:rsidRPr="00A67367">
        <w:rPr>
          <w:rFonts w:eastAsia="MS Mincho"/>
          <w:b/>
          <w:bCs/>
          <w:lang w:eastAsia="en-US"/>
        </w:rPr>
        <w:t xml:space="preserve">Proposal </w:t>
      </w:r>
      <w:r w:rsidR="002B3327">
        <w:rPr>
          <w:rFonts w:eastAsia="MS Mincho"/>
          <w:b/>
          <w:bCs/>
          <w:lang w:eastAsia="en-US"/>
        </w:rPr>
        <w:t>2</w:t>
      </w:r>
      <w:r w:rsidRPr="00A67367">
        <w:rPr>
          <w:rFonts w:eastAsia="MS Mincho"/>
          <w:b/>
          <w:bCs/>
          <w:lang w:eastAsia="en-US"/>
        </w:rPr>
        <w:t>: Support Option 2 for small frequency shift with Manchester line coding</w:t>
      </w:r>
      <w:r>
        <w:rPr>
          <w:rFonts w:eastAsia="MS Mincho"/>
          <w:lang w:eastAsia="en-US"/>
        </w:rPr>
        <w:t>.</w:t>
      </w:r>
    </w:p>
    <w:p w14:paraId="0F5050F4" w14:textId="1E955152" w:rsidR="00320B5F" w:rsidRPr="00424F69" w:rsidRDefault="001031B1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 </w:t>
      </w:r>
    </w:p>
    <w:p w14:paraId="7F96C15A" w14:textId="77777777" w:rsidR="0041346E" w:rsidRDefault="0041346E" w:rsidP="00703B7E">
      <w:pPr>
        <w:rPr>
          <w:rFonts w:eastAsia="MS Mincho"/>
          <w:lang w:eastAsia="en-US"/>
        </w:rPr>
      </w:pPr>
    </w:p>
    <w:p w14:paraId="79F6192D" w14:textId="77777777" w:rsidR="006F46F0" w:rsidRDefault="004F4011" w:rsidP="006F46F0">
      <w:pPr>
        <w:keepNext/>
        <w:jc w:val="center"/>
      </w:pPr>
      <w:r w:rsidRPr="004F4011">
        <w:rPr>
          <w:rFonts w:eastAsia="MS Mincho"/>
          <w:noProof/>
          <w:lang w:eastAsia="en-US"/>
        </w:rPr>
        <w:drawing>
          <wp:inline distT="0" distB="0" distL="0" distR="0" wp14:anchorId="2C060DD1" wp14:editId="2419A40D">
            <wp:extent cx="4818888" cy="3675888"/>
            <wp:effectExtent l="0" t="0" r="0" b="0"/>
            <wp:docPr id="172872876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888" cy="367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26A95" w14:textId="7D0A77B5" w:rsidR="00175DED" w:rsidRPr="00ED607C" w:rsidRDefault="006F46F0" w:rsidP="006F46F0">
      <w:pPr>
        <w:pStyle w:val="Caption"/>
        <w:rPr>
          <w:rFonts w:eastAsia="MS Mincho"/>
          <w:sz w:val="20"/>
          <w:szCs w:val="18"/>
          <w:lang w:eastAsia="en-US"/>
        </w:rPr>
      </w:pPr>
      <w:r w:rsidRPr="00ED607C">
        <w:rPr>
          <w:sz w:val="20"/>
          <w:szCs w:val="18"/>
        </w:rPr>
        <w:t xml:space="preserve">Figure </w:t>
      </w:r>
      <w:r w:rsidRPr="00ED607C">
        <w:rPr>
          <w:sz w:val="20"/>
          <w:szCs w:val="18"/>
        </w:rPr>
        <w:fldChar w:fldCharType="begin"/>
      </w:r>
      <w:r w:rsidRPr="00ED607C">
        <w:rPr>
          <w:sz w:val="20"/>
          <w:szCs w:val="18"/>
        </w:rPr>
        <w:instrText xml:space="preserve"> SEQ Figure \* ARABIC </w:instrText>
      </w:r>
      <w:r w:rsidRPr="00ED607C">
        <w:rPr>
          <w:sz w:val="20"/>
          <w:szCs w:val="18"/>
        </w:rPr>
        <w:fldChar w:fldCharType="separate"/>
      </w:r>
      <w:r w:rsidR="00240BB7" w:rsidRPr="00ED607C">
        <w:rPr>
          <w:noProof/>
          <w:sz w:val="20"/>
          <w:szCs w:val="18"/>
        </w:rPr>
        <w:t>1</w:t>
      </w:r>
      <w:r w:rsidRPr="00ED607C">
        <w:rPr>
          <w:sz w:val="20"/>
          <w:szCs w:val="18"/>
        </w:rPr>
        <w:fldChar w:fldCharType="end"/>
      </w:r>
      <w:r w:rsidR="000E4C0A" w:rsidRPr="00ED607C">
        <w:rPr>
          <w:sz w:val="20"/>
          <w:szCs w:val="18"/>
        </w:rPr>
        <w:t xml:space="preserve"> BLER of OOK modulation in TDL-A chan</w:t>
      </w:r>
      <w:r w:rsidR="00063A8F">
        <w:rPr>
          <w:sz w:val="20"/>
          <w:szCs w:val="18"/>
        </w:rPr>
        <w:t>nel</w:t>
      </w:r>
      <w:r w:rsidR="00F40170" w:rsidRPr="00ED607C">
        <w:rPr>
          <w:sz w:val="20"/>
          <w:szCs w:val="18"/>
        </w:rPr>
        <w:t xml:space="preserve"> with 10% SFO</w:t>
      </w:r>
    </w:p>
    <w:p w14:paraId="06A7AE19" w14:textId="77777777" w:rsidR="006F46F0" w:rsidRDefault="00986156" w:rsidP="006F46F0">
      <w:pPr>
        <w:keepNext/>
        <w:jc w:val="center"/>
      </w:pPr>
      <w:r w:rsidRPr="00986156">
        <w:rPr>
          <w:rFonts w:eastAsia="MS Mincho"/>
          <w:noProof/>
          <w:lang w:eastAsia="en-US"/>
        </w:rPr>
        <w:lastRenderedPageBreak/>
        <w:drawing>
          <wp:inline distT="0" distB="0" distL="0" distR="0" wp14:anchorId="509D8569" wp14:editId="06B73CD3">
            <wp:extent cx="4828032" cy="3602736"/>
            <wp:effectExtent l="0" t="0" r="0" b="0"/>
            <wp:docPr id="199239824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2" cy="3602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C5CC9" w14:textId="4A0CD565" w:rsidR="00CE182F" w:rsidRPr="00ED607C" w:rsidRDefault="006F46F0" w:rsidP="006F46F0">
      <w:pPr>
        <w:pStyle w:val="Caption"/>
        <w:rPr>
          <w:sz w:val="20"/>
          <w:szCs w:val="18"/>
        </w:rPr>
      </w:pPr>
      <w:r w:rsidRPr="00ED607C">
        <w:rPr>
          <w:sz w:val="20"/>
          <w:szCs w:val="18"/>
        </w:rPr>
        <w:t xml:space="preserve">Figure </w:t>
      </w:r>
      <w:r w:rsidRPr="00ED607C">
        <w:rPr>
          <w:sz w:val="20"/>
          <w:szCs w:val="18"/>
        </w:rPr>
        <w:fldChar w:fldCharType="begin"/>
      </w:r>
      <w:r w:rsidRPr="00ED607C">
        <w:rPr>
          <w:sz w:val="20"/>
          <w:szCs w:val="18"/>
        </w:rPr>
        <w:instrText xml:space="preserve"> SEQ Figure \* ARABIC </w:instrText>
      </w:r>
      <w:r w:rsidRPr="00ED607C">
        <w:rPr>
          <w:sz w:val="20"/>
          <w:szCs w:val="18"/>
        </w:rPr>
        <w:fldChar w:fldCharType="separate"/>
      </w:r>
      <w:r w:rsidR="00240BB7" w:rsidRPr="00ED607C">
        <w:rPr>
          <w:noProof/>
          <w:sz w:val="20"/>
          <w:szCs w:val="18"/>
        </w:rPr>
        <w:t>2</w:t>
      </w:r>
      <w:r w:rsidRPr="00ED607C">
        <w:rPr>
          <w:sz w:val="20"/>
          <w:szCs w:val="18"/>
        </w:rPr>
        <w:fldChar w:fldCharType="end"/>
      </w:r>
      <w:r w:rsidR="00F40170" w:rsidRPr="00ED607C">
        <w:rPr>
          <w:sz w:val="20"/>
          <w:szCs w:val="18"/>
        </w:rPr>
        <w:t xml:space="preserve"> BLER of BPSK modulation in TDL-A chan</w:t>
      </w:r>
      <w:r w:rsidR="00063A8F">
        <w:rPr>
          <w:sz w:val="20"/>
          <w:szCs w:val="18"/>
        </w:rPr>
        <w:t>nel</w:t>
      </w:r>
      <w:r w:rsidR="00F40170" w:rsidRPr="00ED607C">
        <w:rPr>
          <w:sz w:val="20"/>
          <w:szCs w:val="18"/>
        </w:rPr>
        <w:t xml:space="preserve"> with 10% SFO</w:t>
      </w:r>
    </w:p>
    <w:p w14:paraId="322BCF34" w14:textId="77777777" w:rsidR="00245715" w:rsidRDefault="00245715" w:rsidP="00245715">
      <w:pPr>
        <w:rPr>
          <w:rFonts w:eastAsia="MS Mincho"/>
        </w:rPr>
      </w:pPr>
    </w:p>
    <w:p w14:paraId="2EFD665C" w14:textId="6E65079A" w:rsidR="003B271E" w:rsidRPr="002B3327" w:rsidRDefault="00245715" w:rsidP="003B271E">
      <w:pPr>
        <w:pStyle w:val="Heading2"/>
        <w:numPr>
          <w:ilvl w:val="2"/>
          <w:numId w:val="9"/>
        </w:numPr>
        <w:rPr>
          <w:rFonts w:eastAsia="MS Mincho"/>
          <w:sz w:val="22"/>
          <w:szCs w:val="22"/>
        </w:rPr>
      </w:pPr>
      <w:r w:rsidRPr="00245715">
        <w:rPr>
          <w:sz w:val="22"/>
          <w:szCs w:val="22"/>
        </w:rPr>
        <w:t>Signaling</w:t>
      </w:r>
      <w:r w:rsidRPr="00245715">
        <w:rPr>
          <w:rFonts w:eastAsia="MS Mincho"/>
          <w:sz w:val="22"/>
          <w:szCs w:val="22"/>
        </w:rPr>
        <w:t xml:space="preserve"> D2R small frequency shift</w:t>
      </w:r>
    </w:p>
    <w:p w14:paraId="75E4D1B3" w14:textId="7C8A6B6D" w:rsidR="00726322" w:rsidRDefault="003B271E" w:rsidP="00703B7E">
      <w:pPr>
        <w:rPr>
          <w:rFonts w:eastAsia="MS Mincho"/>
          <w:lang w:eastAsia="en-US"/>
        </w:rPr>
      </w:pPr>
      <w:r>
        <w:rPr>
          <w:rFonts w:eastAsia="MS Mincho"/>
        </w:rPr>
        <w:t xml:space="preserve">To enable D2R transmission </w:t>
      </w:r>
      <w:r w:rsidR="00834C98">
        <w:rPr>
          <w:rFonts w:eastAsia="MS Mincho"/>
        </w:rPr>
        <w:t xml:space="preserve">with </w:t>
      </w:r>
      <w:r>
        <w:rPr>
          <w:rFonts w:eastAsia="MS Mincho"/>
        </w:rPr>
        <w:t xml:space="preserve">small frequency shift, </w:t>
      </w:r>
      <w:r w:rsidR="00834C98">
        <w:rPr>
          <w:rFonts w:eastAsia="MS Mincho"/>
          <w:lang w:eastAsia="en-US"/>
        </w:rPr>
        <w:t>t</w:t>
      </w:r>
      <w:r w:rsidR="008F777A">
        <w:rPr>
          <w:rFonts w:eastAsia="MS Mincho"/>
          <w:lang w:eastAsia="en-US"/>
        </w:rPr>
        <w:t>he D2R chip duration and available small frequency shifts (i.e., the parameter M) should be indicated to the device</w:t>
      </w:r>
      <w:r w:rsidR="00834C98">
        <w:rPr>
          <w:rFonts w:eastAsia="MS Mincho"/>
          <w:lang w:eastAsia="en-US"/>
        </w:rPr>
        <w:t>s</w:t>
      </w:r>
      <w:r w:rsidR="008F777A">
        <w:rPr>
          <w:rFonts w:eastAsia="MS Mincho"/>
          <w:lang w:eastAsia="en-US"/>
        </w:rPr>
        <w:t xml:space="preserve">. </w:t>
      </w:r>
      <w:r w:rsidR="00AD5712">
        <w:rPr>
          <w:rFonts w:eastAsia="MS Mincho"/>
          <w:lang w:eastAsia="en-US"/>
        </w:rPr>
        <w:t>T</w:t>
      </w:r>
      <w:r w:rsidR="00FF38C1">
        <w:rPr>
          <w:rFonts w:eastAsia="MS Mincho"/>
          <w:lang w:eastAsia="en-US"/>
        </w:rPr>
        <w:t xml:space="preserve">he device </w:t>
      </w:r>
      <w:r w:rsidR="0009549D">
        <w:rPr>
          <w:rFonts w:eastAsia="MS Mincho"/>
          <w:lang w:eastAsia="en-US"/>
        </w:rPr>
        <w:t xml:space="preserve">may </w:t>
      </w:r>
      <w:r w:rsidR="00AD5712">
        <w:rPr>
          <w:rFonts w:eastAsia="MS Mincho"/>
          <w:lang w:eastAsia="en-US"/>
        </w:rPr>
        <w:t>estimate</w:t>
      </w:r>
      <w:r w:rsidR="00FF38C1">
        <w:rPr>
          <w:rFonts w:eastAsia="MS Mincho"/>
          <w:lang w:eastAsia="en-US"/>
        </w:rPr>
        <w:t xml:space="preserve"> the R2D chip duration </w:t>
      </w:r>
      <w:r w:rsidR="0009549D">
        <w:rPr>
          <w:rFonts w:eastAsia="MS Mincho"/>
          <w:lang w:eastAsia="en-US"/>
        </w:rPr>
        <w:t xml:space="preserve">at least for L1 control signaling </w:t>
      </w:r>
      <w:r w:rsidR="00FF38C1">
        <w:rPr>
          <w:rFonts w:eastAsia="MS Mincho"/>
          <w:lang w:eastAsia="en-US"/>
        </w:rPr>
        <w:t>from the R2D preamble</w:t>
      </w:r>
      <w:r w:rsidR="007901BC">
        <w:rPr>
          <w:rFonts w:eastAsia="MS Mincho"/>
          <w:lang w:eastAsia="en-US"/>
        </w:rPr>
        <w:t xml:space="preserve">, and the </w:t>
      </w:r>
      <w:r w:rsidR="00FF38C1">
        <w:rPr>
          <w:rFonts w:eastAsia="MS Mincho"/>
          <w:lang w:eastAsia="en-US"/>
        </w:rPr>
        <w:t>D2R chip</w:t>
      </w:r>
      <w:r w:rsidR="007901BC">
        <w:rPr>
          <w:rFonts w:eastAsia="MS Mincho"/>
          <w:lang w:eastAsia="en-US"/>
        </w:rPr>
        <w:t xml:space="preserve"> (or </w:t>
      </w:r>
      <w:r w:rsidR="006D16DC">
        <w:rPr>
          <w:rFonts w:eastAsia="MS Mincho"/>
          <w:lang w:eastAsia="en-US"/>
        </w:rPr>
        <w:t>bit</w:t>
      </w:r>
      <w:r w:rsidR="007901BC">
        <w:rPr>
          <w:rFonts w:eastAsia="MS Mincho"/>
          <w:lang w:eastAsia="en-US"/>
        </w:rPr>
        <w:t>)</w:t>
      </w:r>
      <w:r w:rsidR="00FF38C1">
        <w:rPr>
          <w:rFonts w:eastAsia="MS Mincho"/>
          <w:lang w:eastAsia="en-US"/>
        </w:rPr>
        <w:t xml:space="preserve"> duration can be </w:t>
      </w:r>
      <w:r w:rsidR="007901BC">
        <w:rPr>
          <w:rFonts w:eastAsia="MS Mincho"/>
          <w:lang w:eastAsia="en-US"/>
        </w:rPr>
        <w:t xml:space="preserve">determined as </w:t>
      </w:r>
      <w:r w:rsidR="00AB4DD5">
        <w:rPr>
          <w:rFonts w:eastAsia="MS Mincho"/>
          <w:lang w:eastAsia="en-US"/>
        </w:rPr>
        <w:t>a f</w:t>
      </w:r>
      <w:r w:rsidR="00726322">
        <w:rPr>
          <w:rFonts w:eastAsia="MS Mincho"/>
          <w:lang w:eastAsia="en-US"/>
        </w:rPr>
        <w:t>unc</w:t>
      </w:r>
      <w:r w:rsidR="00AB4DD5">
        <w:rPr>
          <w:rFonts w:eastAsia="MS Mincho"/>
          <w:lang w:eastAsia="en-US"/>
        </w:rPr>
        <w:t xml:space="preserve">tion of the </w:t>
      </w:r>
      <w:r w:rsidR="0009549D">
        <w:rPr>
          <w:rFonts w:eastAsia="MS Mincho"/>
          <w:lang w:eastAsia="en-US"/>
        </w:rPr>
        <w:t xml:space="preserve">measured </w:t>
      </w:r>
      <w:r w:rsidR="00AB4DD5">
        <w:rPr>
          <w:rFonts w:eastAsia="MS Mincho"/>
          <w:lang w:eastAsia="en-US"/>
        </w:rPr>
        <w:t>R2D chip duration</w:t>
      </w:r>
      <w:r w:rsidR="00726322">
        <w:rPr>
          <w:rFonts w:eastAsia="MS Mincho"/>
          <w:lang w:eastAsia="en-US"/>
        </w:rPr>
        <w:t xml:space="preserve"> where the function </w:t>
      </w:r>
      <w:r w:rsidR="007901BC">
        <w:rPr>
          <w:rFonts w:eastAsia="MS Mincho"/>
          <w:lang w:eastAsia="en-US"/>
        </w:rPr>
        <w:t>may be</w:t>
      </w:r>
      <w:r w:rsidR="00726322">
        <w:rPr>
          <w:rFonts w:eastAsia="MS Mincho"/>
          <w:lang w:eastAsia="en-US"/>
        </w:rPr>
        <w:t xml:space="preserve"> a simple scaling operation.</w:t>
      </w:r>
    </w:p>
    <w:p w14:paraId="2A45C29E" w14:textId="393A32C1" w:rsidR="00923559" w:rsidRDefault="00923559" w:rsidP="00703B7E">
      <w:pPr>
        <w:rPr>
          <w:rFonts w:eastAsia="MS Mincho"/>
        </w:rPr>
      </w:pPr>
      <w:r>
        <w:rPr>
          <w:rFonts w:eastAsia="MS Mincho"/>
          <w:lang w:eastAsia="en-US"/>
        </w:rPr>
        <w:t xml:space="preserve">To have a compact and scalable design </w:t>
      </w:r>
      <w:r w:rsidR="00937BF7">
        <w:rPr>
          <w:rFonts w:eastAsia="MS Mincho"/>
          <w:lang w:eastAsia="en-US"/>
        </w:rPr>
        <w:t xml:space="preserve">(similar to numerology designs in NR), the scaling function can be </w:t>
      </w:r>
      <w:r w:rsidR="00C23D11">
        <w:rPr>
          <w:rFonts w:eastAsia="MS Mincho"/>
          <w:lang w:eastAsia="en-US"/>
        </w:rPr>
        <w:t xml:space="preserve">such that </w:t>
      </w:r>
    </w:p>
    <w:p w14:paraId="62DF793E" w14:textId="3FBC2E1A" w:rsidR="00175DED" w:rsidRDefault="00726322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 </w:t>
      </w:r>
      <w:r w:rsidR="00C23D11">
        <w:rPr>
          <w:rFonts w:eastAsia="MS Mincho"/>
          <w:lang w:eastAsia="en-US"/>
        </w:rPr>
        <w:tab/>
      </w:r>
      <w:r w:rsidR="00C23D11">
        <w:rPr>
          <w:rFonts w:eastAsia="MS Mincho"/>
          <w:lang w:eastAsia="en-US"/>
        </w:rPr>
        <w:tab/>
      </w:r>
      <w:r w:rsidR="00C23D11">
        <w:rPr>
          <w:rFonts w:eastAsia="MS Mincho"/>
          <w:lang w:eastAsia="en-US"/>
        </w:rPr>
        <w:tab/>
      </w:r>
      <w:r w:rsidR="00C23D11">
        <w:rPr>
          <w:rFonts w:eastAsia="MS Mincho"/>
          <w:lang w:eastAsia="en-US"/>
        </w:rPr>
        <w:tab/>
      </w:r>
      <w:r w:rsidR="00240BB7">
        <w:rPr>
          <w:rFonts w:eastAsia="MS Mincho"/>
          <w:lang w:eastAsia="en-US"/>
        </w:rPr>
        <w:t xml:space="preserve">D2R bit duration = </w:t>
      </w:r>
      <m:oMath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2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-n</m:t>
            </m:r>
          </m:sup>
        </m:sSup>
      </m:oMath>
      <w:r w:rsidR="00240BB7">
        <w:rPr>
          <w:rFonts w:eastAsia="MS Mincho"/>
          <w:vertAlign w:val="superscript"/>
          <w:lang w:eastAsia="en-US"/>
        </w:rPr>
        <w:t xml:space="preserve"> </w:t>
      </w:r>
      <w:r w:rsidR="00240BB7">
        <w:rPr>
          <w:rFonts w:eastAsia="MS Mincho"/>
          <w:lang w:eastAsia="en-US"/>
        </w:rPr>
        <w:t>× R2D chip duration</w:t>
      </w:r>
    </w:p>
    <w:p w14:paraId="690DF7B4" w14:textId="3B9711BA" w:rsidR="00C23D11" w:rsidRDefault="00C23D11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where the parameter </w:t>
      </w:r>
      <m:oMath>
        <m:r>
          <w:rPr>
            <w:rFonts w:ascii="Cambria Math" w:eastAsia="MS Mincho" w:hAnsi="Cambria Math"/>
            <w:lang w:eastAsia="en-US"/>
          </w:rPr>
          <m:t>n</m:t>
        </m:r>
      </m:oMath>
      <w:r>
        <w:rPr>
          <w:rFonts w:eastAsia="MS Mincho"/>
          <w:lang w:eastAsia="en-US"/>
        </w:rPr>
        <w:t xml:space="preserve"> is signalled by the reader.</w:t>
      </w:r>
    </w:p>
    <w:p w14:paraId="67D76C3A" w14:textId="57FC6D4B" w:rsidR="005B438F" w:rsidRDefault="00B321CD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Once the D2R bit duration is determined, chip durations corresponding to </w:t>
      </w:r>
      <w:r w:rsidR="00081A38">
        <w:rPr>
          <w:rFonts w:eastAsia="MS Mincho"/>
          <w:lang w:eastAsia="en-US"/>
        </w:rPr>
        <w:t xml:space="preserve">small frequency shifts can be further determined as </w:t>
      </w:r>
      <w:r w:rsidR="0057541B">
        <w:rPr>
          <w:rFonts w:eastAsia="MS Mincho"/>
          <w:lang w:eastAsia="en-US"/>
        </w:rPr>
        <w:t xml:space="preserve">Tc = </w:t>
      </w:r>
      <w:r w:rsidR="0057541B">
        <w:rPr>
          <w:rFonts w:eastAsia="MS Mincho"/>
          <w:vertAlign w:val="superscript"/>
          <w:lang w:eastAsia="en-US"/>
        </w:rPr>
        <w:t xml:space="preserve"> </w:t>
      </w:r>
      <m:oMath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2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-i</m:t>
            </m:r>
          </m:sup>
        </m:sSup>
      </m:oMath>
      <w:r w:rsidR="0057541B">
        <w:rPr>
          <w:rFonts w:eastAsia="MS Mincho"/>
          <w:lang w:eastAsia="en-US"/>
        </w:rPr>
        <w:t>× R2D chip duration</w:t>
      </w:r>
      <w:r w:rsidR="008A353A">
        <w:rPr>
          <w:rFonts w:eastAsia="MS Mincho"/>
          <w:lang w:eastAsia="en-US"/>
        </w:rPr>
        <w:t xml:space="preserve">, </w:t>
      </w:r>
      <m:oMath>
        <m:r>
          <w:rPr>
            <w:rFonts w:ascii="Cambria Math" w:eastAsia="MS Mincho" w:hAnsi="Cambria Math"/>
            <w:lang w:eastAsia="en-US"/>
          </w:rPr>
          <m:t>i= n+1, n+2, …</m:t>
        </m:r>
        <m:sSub>
          <m:sSubPr>
            <m:ctrlPr>
              <w:rPr>
                <w:rFonts w:ascii="Cambria Math" w:eastAsia="MS Mincho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lang w:eastAsia="en-US"/>
              </w:rPr>
              <m:t>n</m:t>
            </m:r>
          </m:e>
          <m:sub>
            <m:r>
              <w:rPr>
                <w:rFonts w:ascii="Cambria Math" w:eastAsia="MS Mincho" w:hAnsi="Cambria Math"/>
                <w:lang w:eastAsia="en-US"/>
              </w:rPr>
              <m:t>max</m:t>
            </m:r>
          </m:sub>
        </m:sSub>
        <m:r>
          <w:rPr>
            <w:rFonts w:ascii="Cambria Math" w:eastAsia="MS Mincho" w:hAnsi="Cambria Math"/>
            <w:lang w:eastAsia="en-US"/>
          </w:rPr>
          <m:t>.</m:t>
        </m:r>
      </m:oMath>
    </w:p>
    <w:p w14:paraId="271DD07B" w14:textId="1DD5DCD7" w:rsidR="00240BB7" w:rsidRDefault="00240BB7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In the example in Fig</w:t>
      </w:r>
      <w:r w:rsidR="003C2DD0">
        <w:rPr>
          <w:rFonts w:eastAsia="MS Mincho"/>
          <w:lang w:eastAsia="en-US"/>
        </w:rPr>
        <w:t xml:space="preserve">ure 3, </w:t>
      </w:r>
      <m:oMath>
        <m:r>
          <w:rPr>
            <w:rFonts w:ascii="Cambria Math" w:eastAsia="MS Mincho" w:hAnsi="Cambria Math"/>
            <w:lang w:eastAsia="en-US"/>
          </w:rPr>
          <m:t>n</m:t>
        </m:r>
      </m:oMath>
      <w:r w:rsidR="003C2DD0">
        <w:rPr>
          <w:rFonts w:eastAsia="MS Mincho"/>
          <w:lang w:eastAsia="en-US"/>
        </w:rPr>
        <w:t xml:space="preserve"> is </w:t>
      </w:r>
      <w:r w:rsidR="005B438F">
        <w:rPr>
          <w:rFonts w:eastAsia="MS Mincho"/>
          <w:lang w:eastAsia="en-US"/>
        </w:rPr>
        <w:t>assumed</w:t>
      </w:r>
      <w:r w:rsidR="003C2DD0">
        <w:rPr>
          <w:rFonts w:eastAsia="MS Mincho"/>
          <w:lang w:eastAsia="en-US"/>
        </w:rPr>
        <w:t xml:space="preserve"> to </w:t>
      </w:r>
      <w:r w:rsidR="005B438F">
        <w:rPr>
          <w:rFonts w:eastAsia="MS Mincho"/>
          <w:lang w:eastAsia="en-US"/>
        </w:rPr>
        <w:t xml:space="preserve">be </w:t>
      </w:r>
      <w:r w:rsidR="003C2DD0">
        <w:rPr>
          <w:rFonts w:eastAsia="MS Mincho"/>
          <w:lang w:eastAsia="en-US"/>
        </w:rPr>
        <w:t xml:space="preserve">2, so the D2R bit duration </w:t>
      </w:r>
      <w:r w:rsidR="005B438F">
        <w:rPr>
          <w:rFonts w:eastAsia="MS Mincho"/>
          <w:lang w:eastAsia="en-US"/>
        </w:rPr>
        <w:t xml:space="preserve">becomes </w:t>
      </w:r>
      <w:r w:rsidR="003C3A8A">
        <w:rPr>
          <w:rFonts w:eastAsia="MS Mincho"/>
          <w:lang w:eastAsia="en-US"/>
        </w:rPr>
        <w:t xml:space="preserve">(R2D </w:t>
      </w:r>
      <w:r w:rsidR="005C6FE8">
        <w:rPr>
          <w:rFonts w:eastAsia="MS Mincho"/>
          <w:lang w:eastAsia="en-US"/>
        </w:rPr>
        <w:t>chip</w:t>
      </w:r>
      <w:r w:rsidR="003C3A8A">
        <w:rPr>
          <w:rFonts w:eastAsia="MS Mincho"/>
          <w:lang w:eastAsia="en-US"/>
        </w:rPr>
        <w:t xml:space="preserve"> duration)/4.</w:t>
      </w:r>
    </w:p>
    <w:p w14:paraId="7D90C339" w14:textId="13AC4936" w:rsidR="00FB7580" w:rsidRDefault="00EF6770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The chip durations that correspond to small frequency shifts then can be determined as</w:t>
      </w:r>
      <w:r w:rsidR="007C1CB9">
        <w:rPr>
          <w:rFonts w:eastAsia="MS Mincho"/>
          <w:lang w:eastAsia="en-US"/>
        </w:rPr>
        <w:t xml:space="preserve">: </w:t>
      </w:r>
    </w:p>
    <w:p w14:paraId="2A02C8B1" w14:textId="0E4CE769" w:rsidR="00EF6770" w:rsidRDefault="00D27F17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For </w:t>
      </w:r>
      <w:r w:rsidR="00FB7580">
        <w:rPr>
          <w:rFonts w:eastAsia="MS Mincho"/>
          <w:lang w:eastAsia="en-US"/>
        </w:rPr>
        <w:t xml:space="preserve">M = 1, </w:t>
      </w:r>
      <w:r w:rsidR="00420057">
        <w:rPr>
          <w:rFonts w:eastAsia="MS Mincho"/>
          <w:lang w:eastAsia="en-US"/>
        </w:rPr>
        <w:t xml:space="preserve">Tc = </w:t>
      </w:r>
      <w:r w:rsidR="00936308">
        <w:rPr>
          <w:rFonts w:eastAsia="MS Mincho"/>
          <w:lang w:eastAsia="en-US"/>
        </w:rPr>
        <w:t>2</w:t>
      </w:r>
      <w:r w:rsidR="00936308" w:rsidRPr="00240BB7">
        <w:rPr>
          <w:rFonts w:eastAsia="MS Mincho"/>
          <w:vertAlign w:val="superscript"/>
          <w:lang w:eastAsia="en-US"/>
        </w:rPr>
        <w:t>-</w:t>
      </w:r>
      <w:r w:rsidR="00936308">
        <w:rPr>
          <w:rFonts w:eastAsia="MS Mincho"/>
          <w:vertAlign w:val="superscript"/>
          <w:lang w:eastAsia="en-US"/>
        </w:rPr>
        <w:t>(</w:t>
      </w:r>
      <w:r w:rsidR="00936308" w:rsidRPr="00240BB7">
        <w:rPr>
          <w:rFonts w:eastAsia="MS Mincho"/>
          <w:vertAlign w:val="superscript"/>
          <w:lang w:eastAsia="en-US"/>
        </w:rPr>
        <w:t>n</w:t>
      </w:r>
      <w:r w:rsidR="00936308">
        <w:rPr>
          <w:rFonts w:eastAsia="MS Mincho"/>
          <w:vertAlign w:val="superscript"/>
          <w:lang w:eastAsia="en-US"/>
        </w:rPr>
        <w:t xml:space="preserve">+1) </w:t>
      </w:r>
      <w:r w:rsidR="00936308">
        <w:rPr>
          <w:rFonts w:eastAsia="MS Mincho"/>
          <w:lang w:eastAsia="en-US"/>
        </w:rPr>
        <w:t>×</w:t>
      </w:r>
      <w:r w:rsidR="00420057">
        <w:rPr>
          <w:rFonts w:eastAsia="MS Mincho"/>
          <w:lang w:eastAsia="en-US"/>
        </w:rPr>
        <w:t xml:space="preserve"> </w:t>
      </w:r>
      <w:r w:rsidR="00FB7580">
        <w:rPr>
          <w:rFonts w:eastAsia="MS Mincho"/>
          <w:lang w:eastAsia="en-US"/>
        </w:rPr>
        <w:t xml:space="preserve">R2D </w:t>
      </w:r>
      <w:r w:rsidR="005C6FE8">
        <w:rPr>
          <w:rFonts w:eastAsia="MS Mincho"/>
          <w:lang w:eastAsia="en-US"/>
        </w:rPr>
        <w:t>chip</w:t>
      </w:r>
      <w:r w:rsidR="00FB7580">
        <w:rPr>
          <w:rFonts w:eastAsia="MS Mincho"/>
          <w:lang w:eastAsia="en-US"/>
        </w:rPr>
        <w:t xml:space="preserve"> duration</w:t>
      </w:r>
      <w:r w:rsidR="00904A7F">
        <w:rPr>
          <w:rFonts w:eastAsia="MS Mincho"/>
          <w:lang w:eastAsia="en-US"/>
        </w:rPr>
        <w:t xml:space="preserve"> = R2D </w:t>
      </w:r>
      <w:r w:rsidR="005C6FE8">
        <w:rPr>
          <w:rFonts w:eastAsia="MS Mincho"/>
          <w:lang w:eastAsia="en-US"/>
        </w:rPr>
        <w:t xml:space="preserve">chip </w:t>
      </w:r>
      <w:r w:rsidR="00904A7F">
        <w:rPr>
          <w:rFonts w:eastAsia="MS Mincho"/>
          <w:lang w:eastAsia="en-US"/>
        </w:rPr>
        <w:t>duration/8</w:t>
      </w:r>
      <w:r w:rsidR="00292F2C">
        <w:rPr>
          <w:rFonts w:eastAsia="MS Mincho"/>
          <w:lang w:eastAsia="en-US"/>
        </w:rPr>
        <w:t>. Note that M = 1 corresponds to Manchester encoding without small frequency shift.</w:t>
      </w:r>
    </w:p>
    <w:p w14:paraId="74EAEDF0" w14:textId="2FCB51A3" w:rsidR="00420057" w:rsidRDefault="00D27F17" w:rsidP="0042005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For </w:t>
      </w:r>
      <w:r w:rsidR="00420057">
        <w:rPr>
          <w:rFonts w:eastAsia="MS Mincho"/>
          <w:lang w:eastAsia="en-US"/>
        </w:rPr>
        <w:t xml:space="preserve">M = </w:t>
      </w:r>
      <w:r w:rsidR="007C1CB9">
        <w:rPr>
          <w:rFonts w:eastAsia="MS Mincho"/>
          <w:lang w:eastAsia="en-US"/>
        </w:rPr>
        <w:t>2</w:t>
      </w:r>
      <w:r w:rsidR="00420057">
        <w:rPr>
          <w:rFonts w:eastAsia="MS Mincho"/>
          <w:lang w:eastAsia="en-US"/>
        </w:rPr>
        <w:t xml:space="preserve">, Tc = </w:t>
      </w:r>
      <w:r w:rsidR="00904A7F">
        <w:rPr>
          <w:rFonts w:eastAsia="MS Mincho"/>
          <w:lang w:eastAsia="en-US"/>
        </w:rPr>
        <w:t>2</w:t>
      </w:r>
      <w:r w:rsidR="00904A7F" w:rsidRPr="00240BB7">
        <w:rPr>
          <w:rFonts w:eastAsia="MS Mincho"/>
          <w:vertAlign w:val="superscript"/>
          <w:lang w:eastAsia="en-US"/>
        </w:rPr>
        <w:t>-</w:t>
      </w:r>
      <w:r w:rsidR="00904A7F">
        <w:rPr>
          <w:rFonts w:eastAsia="MS Mincho"/>
          <w:vertAlign w:val="superscript"/>
          <w:lang w:eastAsia="en-US"/>
        </w:rPr>
        <w:t>(</w:t>
      </w:r>
      <w:r w:rsidR="00904A7F" w:rsidRPr="00240BB7">
        <w:rPr>
          <w:rFonts w:eastAsia="MS Mincho"/>
          <w:vertAlign w:val="superscript"/>
          <w:lang w:eastAsia="en-US"/>
        </w:rPr>
        <w:t>n</w:t>
      </w:r>
      <w:r w:rsidR="00904A7F">
        <w:rPr>
          <w:rFonts w:eastAsia="MS Mincho"/>
          <w:vertAlign w:val="superscript"/>
          <w:lang w:eastAsia="en-US"/>
        </w:rPr>
        <w:t xml:space="preserve">+2) </w:t>
      </w:r>
      <w:r w:rsidR="00904A7F">
        <w:rPr>
          <w:rFonts w:eastAsia="MS Mincho"/>
          <w:lang w:eastAsia="en-US"/>
        </w:rPr>
        <w:t xml:space="preserve">× R2D </w:t>
      </w:r>
      <w:r w:rsidR="005C6FE8">
        <w:rPr>
          <w:rFonts w:eastAsia="MS Mincho"/>
          <w:lang w:eastAsia="en-US"/>
        </w:rPr>
        <w:t>chip</w:t>
      </w:r>
      <w:r w:rsidR="00904A7F">
        <w:rPr>
          <w:rFonts w:eastAsia="MS Mincho"/>
          <w:lang w:eastAsia="en-US"/>
        </w:rPr>
        <w:t xml:space="preserve"> duration = R2D </w:t>
      </w:r>
      <w:r w:rsidR="005C6FE8">
        <w:rPr>
          <w:rFonts w:eastAsia="MS Mincho"/>
          <w:lang w:eastAsia="en-US"/>
        </w:rPr>
        <w:t>chip</w:t>
      </w:r>
      <w:r w:rsidR="00904A7F">
        <w:rPr>
          <w:rFonts w:eastAsia="MS Mincho"/>
          <w:lang w:eastAsia="en-US"/>
        </w:rPr>
        <w:t xml:space="preserve"> duration/16</w:t>
      </w:r>
    </w:p>
    <w:p w14:paraId="05E4DA8A" w14:textId="77777777" w:rsidR="0098446D" w:rsidRDefault="00D27F17" w:rsidP="0042005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For </w:t>
      </w:r>
      <w:r w:rsidR="00420057">
        <w:rPr>
          <w:rFonts w:eastAsia="MS Mincho"/>
          <w:lang w:eastAsia="en-US"/>
        </w:rPr>
        <w:t xml:space="preserve">M = </w:t>
      </w:r>
      <w:r w:rsidR="007C1CB9">
        <w:rPr>
          <w:rFonts w:eastAsia="MS Mincho"/>
          <w:lang w:eastAsia="en-US"/>
        </w:rPr>
        <w:t>4</w:t>
      </w:r>
      <w:r w:rsidR="00420057">
        <w:rPr>
          <w:rFonts w:eastAsia="MS Mincho"/>
          <w:lang w:eastAsia="en-US"/>
        </w:rPr>
        <w:t xml:space="preserve">, Tc = </w:t>
      </w:r>
      <w:r w:rsidR="00904A7F">
        <w:rPr>
          <w:rFonts w:eastAsia="MS Mincho"/>
          <w:lang w:eastAsia="en-US"/>
        </w:rPr>
        <w:t>2</w:t>
      </w:r>
      <w:r w:rsidR="00904A7F" w:rsidRPr="00240BB7">
        <w:rPr>
          <w:rFonts w:eastAsia="MS Mincho"/>
          <w:vertAlign w:val="superscript"/>
          <w:lang w:eastAsia="en-US"/>
        </w:rPr>
        <w:t>-</w:t>
      </w:r>
      <w:r w:rsidR="00904A7F">
        <w:rPr>
          <w:rFonts w:eastAsia="MS Mincho"/>
          <w:vertAlign w:val="superscript"/>
          <w:lang w:eastAsia="en-US"/>
        </w:rPr>
        <w:t>(</w:t>
      </w:r>
      <w:r w:rsidR="00904A7F" w:rsidRPr="00240BB7">
        <w:rPr>
          <w:rFonts w:eastAsia="MS Mincho"/>
          <w:vertAlign w:val="superscript"/>
          <w:lang w:eastAsia="en-US"/>
        </w:rPr>
        <w:t>n</w:t>
      </w:r>
      <w:r w:rsidR="00904A7F">
        <w:rPr>
          <w:rFonts w:eastAsia="MS Mincho"/>
          <w:vertAlign w:val="superscript"/>
          <w:lang w:eastAsia="en-US"/>
        </w:rPr>
        <w:t xml:space="preserve">+3) </w:t>
      </w:r>
      <w:r w:rsidR="00904A7F">
        <w:rPr>
          <w:rFonts w:eastAsia="MS Mincho"/>
          <w:lang w:eastAsia="en-US"/>
        </w:rPr>
        <w:t xml:space="preserve">× R2D </w:t>
      </w:r>
      <w:r w:rsidR="005C6FE8">
        <w:rPr>
          <w:rFonts w:eastAsia="MS Mincho"/>
          <w:lang w:eastAsia="en-US"/>
        </w:rPr>
        <w:t>chip</w:t>
      </w:r>
      <w:r w:rsidR="00904A7F">
        <w:rPr>
          <w:rFonts w:eastAsia="MS Mincho"/>
          <w:lang w:eastAsia="en-US"/>
        </w:rPr>
        <w:t xml:space="preserve"> duration = R2D </w:t>
      </w:r>
      <w:r w:rsidR="005C6FE8">
        <w:rPr>
          <w:rFonts w:eastAsia="MS Mincho"/>
          <w:lang w:eastAsia="en-US"/>
        </w:rPr>
        <w:t>chip</w:t>
      </w:r>
      <w:r w:rsidR="00904A7F">
        <w:rPr>
          <w:rFonts w:eastAsia="MS Mincho"/>
          <w:lang w:eastAsia="en-US"/>
        </w:rPr>
        <w:t xml:space="preserve"> duration/32</w:t>
      </w:r>
      <w:r w:rsidR="0098446D">
        <w:rPr>
          <w:rFonts w:eastAsia="MS Mincho"/>
          <w:lang w:eastAsia="en-US"/>
        </w:rPr>
        <w:t>.</w:t>
      </w:r>
    </w:p>
    <w:p w14:paraId="616B837A" w14:textId="66E1F79B" w:rsidR="00420057" w:rsidRPr="00240BB7" w:rsidRDefault="00114FB2" w:rsidP="0042005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In this method, the reader needs to signal  </w:t>
      </w:r>
      <m:oMath>
        <m:r>
          <w:rPr>
            <w:rFonts w:ascii="Cambria Math" w:eastAsia="MS Mincho" w:hAnsi="Cambria Math"/>
            <w:lang w:eastAsia="en-US"/>
          </w:rPr>
          <m:t>n</m:t>
        </m:r>
      </m:oMath>
      <w:r>
        <w:rPr>
          <w:rFonts w:eastAsia="MS Mincho"/>
          <w:lang w:eastAsia="en-US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lang w:eastAsia="en-US"/>
              </w:rPr>
              <m:t>n</m:t>
            </m:r>
          </m:e>
          <m:sub>
            <m:r>
              <w:rPr>
                <w:rFonts w:ascii="Cambria Math" w:eastAsia="MS Mincho" w:hAnsi="Cambria Math"/>
                <w:lang w:eastAsia="en-US"/>
              </w:rPr>
              <m:t>max</m:t>
            </m:r>
          </m:sub>
        </m:sSub>
      </m:oMath>
      <w:r w:rsidR="003D3259">
        <w:rPr>
          <w:rFonts w:eastAsia="MS Mincho"/>
          <w:lang w:eastAsia="en-US"/>
        </w:rPr>
        <w:t xml:space="preserve">. These parameters may be set once for the whole inventory round, or </w:t>
      </w:r>
      <w:r w:rsidR="00007881">
        <w:rPr>
          <w:rFonts w:eastAsia="MS Mincho"/>
          <w:lang w:eastAsia="en-US"/>
        </w:rPr>
        <w:t>one or the both of them may be changed dynamically in a slot of an inventory round</w:t>
      </w:r>
      <w:r w:rsidR="00697510">
        <w:rPr>
          <w:rFonts w:eastAsia="MS Mincho"/>
          <w:lang w:eastAsia="en-US"/>
        </w:rPr>
        <w:t>.</w:t>
      </w:r>
    </w:p>
    <w:p w14:paraId="686E922E" w14:textId="77777777" w:rsidR="00420057" w:rsidRPr="00240BB7" w:rsidRDefault="00420057" w:rsidP="00703B7E">
      <w:pPr>
        <w:rPr>
          <w:rFonts w:eastAsia="MS Mincho"/>
          <w:lang w:eastAsia="en-US"/>
        </w:rPr>
      </w:pPr>
    </w:p>
    <w:p w14:paraId="2D0776D0" w14:textId="7F85722D" w:rsidR="00240BB7" w:rsidRDefault="00017AF0" w:rsidP="00240BB7">
      <w:pPr>
        <w:keepNext/>
        <w:jc w:val="left"/>
      </w:pPr>
      <w:r w:rsidRPr="00017AF0">
        <w:rPr>
          <w:noProof/>
        </w:rPr>
        <w:lastRenderedPageBreak/>
        <w:drawing>
          <wp:inline distT="0" distB="0" distL="0" distR="0" wp14:anchorId="3D7A14D8" wp14:editId="50B1357E">
            <wp:extent cx="6120765" cy="3282315"/>
            <wp:effectExtent l="0" t="0" r="0" b="0"/>
            <wp:docPr id="754718488" name="Picture 1" descr="A diagram of a circu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718488" name="Picture 1" descr="A diagram of a circuit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43F3D" w14:textId="295BA4BE" w:rsidR="00175DED" w:rsidRPr="00ED607C" w:rsidRDefault="00240BB7" w:rsidP="00ED607C">
      <w:pPr>
        <w:pStyle w:val="Caption"/>
        <w:rPr>
          <w:rFonts w:eastAsia="MS Mincho"/>
          <w:sz w:val="20"/>
          <w:szCs w:val="18"/>
          <w:lang w:eastAsia="en-US"/>
        </w:rPr>
      </w:pPr>
      <w:r w:rsidRPr="00ED607C">
        <w:rPr>
          <w:sz w:val="20"/>
          <w:szCs w:val="18"/>
        </w:rPr>
        <w:t xml:space="preserve">Figure </w:t>
      </w:r>
      <w:r w:rsidRPr="00ED607C">
        <w:rPr>
          <w:sz w:val="20"/>
          <w:szCs w:val="18"/>
        </w:rPr>
        <w:fldChar w:fldCharType="begin"/>
      </w:r>
      <w:r w:rsidRPr="00ED607C">
        <w:rPr>
          <w:sz w:val="20"/>
          <w:szCs w:val="18"/>
        </w:rPr>
        <w:instrText xml:space="preserve"> SEQ Figure \* ARABIC </w:instrText>
      </w:r>
      <w:r w:rsidRPr="00ED607C">
        <w:rPr>
          <w:sz w:val="20"/>
          <w:szCs w:val="18"/>
        </w:rPr>
        <w:fldChar w:fldCharType="separate"/>
      </w:r>
      <w:r w:rsidRPr="00ED607C">
        <w:rPr>
          <w:noProof/>
          <w:sz w:val="20"/>
          <w:szCs w:val="18"/>
        </w:rPr>
        <w:t>3</w:t>
      </w:r>
      <w:r w:rsidRPr="00ED607C">
        <w:rPr>
          <w:sz w:val="20"/>
          <w:szCs w:val="18"/>
        </w:rPr>
        <w:fldChar w:fldCharType="end"/>
      </w:r>
      <w:r w:rsidR="000A1C77">
        <w:rPr>
          <w:sz w:val="20"/>
          <w:szCs w:val="18"/>
        </w:rPr>
        <w:t xml:space="preserve"> Example for the </w:t>
      </w:r>
      <w:r w:rsidR="00B538ED">
        <w:rPr>
          <w:sz w:val="20"/>
          <w:szCs w:val="18"/>
        </w:rPr>
        <w:t>method</w:t>
      </w:r>
      <w:r w:rsidR="000A1C77">
        <w:rPr>
          <w:sz w:val="20"/>
          <w:szCs w:val="18"/>
        </w:rPr>
        <w:t xml:space="preserve"> to determine D2R chip durations for small frequency shifts</w:t>
      </w:r>
    </w:p>
    <w:p w14:paraId="41162900" w14:textId="77777777" w:rsidR="00175DED" w:rsidRDefault="00175DED" w:rsidP="00703B7E">
      <w:pPr>
        <w:rPr>
          <w:rFonts w:eastAsia="MS Mincho"/>
          <w:lang w:eastAsia="en-US"/>
        </w:rPr>
      </w:pPr>
    </w:p>
    <w:p w14:paraId="556E028E" w14:textId="4D729442" w:rsidR="008E6CB6" w:rsidRPr="001C138F" w:rsidRDefault="006A35B5" w:rsidP="00703B7E">
      <w:pPr>
        <w:rPr>
          <w:rFonts w:eastAsia="MS Mincho"/>
          <w:b/>
          <w:bCs/>
          <w:lang w:eastAsia="en-US"/>
        </w:rPr>
      </w:pPr>
      <w:r w:rsidRPr="001C138F">
        <w:rPr>
          <w:rFonts w:eastAsia="MS Mincho"/>
          <w:b/>
          <w:bCs/>
          <w:lang w:eastAsia="en-US"/>
        </w:rPr>
        <w:t xml:space="preserve">Proposal </w:t>
      </w:r>
      <w:r w:rsidR="002B3327">
        <w:rPr>
          <w:rFonts w:eastAsia="MS Mincho"/>
          <w:b/>
          <w:bCs/>
          <w:lang w:eastAsia="en-US"/>
        </w:rPr>
        <w:t>3</w:t>
      </w:r>
      <w:r w:rsidRPr="001C138F">
        <w:rPr>
          <w:rFonts w:eastAsia="MS Mincho"/>
          <w:b/>
          <w:bCs/>
          <w:lang w:eastAsia="en-US"/>
        </w:rPr>
        <w:t xml:space="preserve">: D2R bit duration is determined </w:t>
      </w:r>
      <w:r w:rsidR="00BA4A0F" w:rsidRPr="001C138F">
        <w:rPr>
          <w:rFonts w:eastAsia="MS Mincho"/>
          <w:b/>
          <w:bCs/>
          <w:lang w:eastAsia="en-US"/>
        </w:rPr>
        <w:t>as a function of the R2D chip duration.</w:t>
      </w:r>
    </w:p>
    <w:p w14:paraId="66D401FA" w14:textId="555A07E2" w:rsidR="006A35B5" w:rsidRPr="001C138F" w:rsidRDefault="00BA4A0F" w:rsidP="008E6CB6">
      <w:pPr>
        <w:pStyle w:val="ListParagraph"/>
        <w:numPr>
          <w:ilvl w:val="0"/>
          <w:numId w:val="43"/>
        </w:numPr>
        <w:rPr>
          <w:rFonts w:eastAsia="MS Mincho"/>
          <w:b/>
          <w:bCs/>
          <w:lang w:eastAsia="en-US"/>
        </w:rPr>
      </w:pPr>
      <w:r w:rsidRPr="001C138F">
        <w:rPr>
          <w:rFonts w:eastAsia="MS Mincho"/>
          <w:b/>
          <w:bCs/>
          <w:lang w:eastAsia="en-US"/>
        </w:rPr>
        <w:t xml:space="preserve">The </w:t>
      </w:r>
      <w:r w:rsidR="008E6CB6" w:rsidRPr="001C138F">
        <w:rPr>
          <w:rFonts w:eastAsia="MS Mincho"/>
          <w:b/>
          <w:bCs/>
          <w:lang w:eastAsia="en-US"/>
        </w:rPr>
        <w:t>function is of the form</w:t>
      </w:r>
      <w:r w:rsidR="00F5577A" w:rsidRPr="001C138F">
        <w:rPr>
          <w:rFonts w:eastAsia="MS Mincho"/>
          <w:b/>
          <w:bCs/>
          <w:lang w:eastAsia="en-US"/>
        </w:rPr>
        <w:t xml:space="preserve">: D2R bit duration = </w:t>
      </w:r>
      <m:oMath>
        <m:sSup>
          <m:sSupPr>
            <m:ctrlPr>
              <w:rPr>
                <w:rFonts w:ascii="Cambria Math" w:eastAsia="MS Mincho" w:hAnsi="Cambria Math"/>
                <w:b/>
                <w:bCs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-n</m:t>
            </m:r>
          </m:sup>
        </m:sSup>
      </m:oMath>
      <w:r w:rsidR="00F5577A" w:rsidRPr="001C138F">
        <w:rPr>
          <w:rFonts w:eastAsia="MS Mincho"/>
          <w:b/>
          <w:bCs/>
          <w:vertAlign w:val="superscript"/>
          <w:lang w:eastAsia="en-US"/>
        </w:rPr>
        <w:t xml:space="preserve"> </w:t>
      </w:r>
      <w:r w:rsidR="00F5577A" w:rsidRPr="001C138F">
        <w:rPr>
          <w:rFonts w:eastAsia="MS Mincho"/>
          <w:b/>
          <w:bCs/>
          <w:lang w:eastAsia="en-US"/>
        </w:rPr>
        <w:t>× R2D chip duration</w:t>
      </w:r>
    </w:p>
    <w:p w14:paraId="637F077E" w14:textId="65CFD13C" w:rsidR="006A35B5" w:rsidRPr="00061570" w:rsidRDefault="006A35B5" w:rsidP="00703B7E">
      <w:pPr>
        <w:rPr>
          <w:rFonts w:eastAsia="MS Mincho"/>
          <w:b/>
          <w:bCs/>
          <w:lang w:eastAsia="en-US"/>
        </w:rPr>
      </w:pPr>
      <w:r w:rsidRPr="001C138F">
        <w:rPr>
          <w:rFonts w:eastAsia="MS Mincho"/>
          <w:b/>
          <w:bCs/>
          <w:lang w:eastAsia="en-US"/>
        </w:rPr>
        <w:t xml:space="preserve">Proposal </w:t>
      </w:r>
      <w:r w:rsidR="002B3327">
        <w:rPr>
          <w:rFonts w:eastAsia="MS Mincho"/>
          <w:b/>
          <w:bCs/>
          <w:lang w:eastAsia="en-US"/>
        </w:rPr>
        <w:t>4</w:t>
      </w:r>
      <w:r w:rsidR="00C43C12" w:rsidRPr="001C138F">
        <w:rPr>
          <w:rFonts w:eastAsia="MS Mincho"/>
          <w:b/>
          <w:bCs/>
          <w:lang w:eastAsia="en-US"/>
        </w:rPr>
        <w:t xml:space="preserve">: The chip durations corresponding to small frequency shifts are computed </w:t>
      </w:r>
      <w:r w:rsidR="001C138F" w:rsidRPr="001C138F">
        <w:rPr>
          <w:rFonts w:eastAsia="MS Mincho"/>
          <w:b/>
          <w:bCs/>
          <w:lang w:eastAsia="en-US"/>
        </w:rPr>
        <w:t xml:space="preserve">as Tc = </w:t>
      </w:r>
      <w:r w:rsidR="001C138F" w:rsidRPr="001C138F">
        <w:rPr>
          <w:rFonts w:eastAsia="MS Mincho"/>
          <w:b/>
          <w:bCs/>
          <w:vertAlign w:val="superscript"/>
          <w:lang w:eastAsia="en-US"/>
        </w:rPr>
        <w:t xml:space="preserve"> </w:t>
      </w:r>
      <m:oMath>
        <m:sSup>
          <m:sSupPr>
            <m:ctrlPr>
              <w:rPr>
                <w:rFonts w:ascii="Cambria Math" w:eastAsia="MS Mincho" w:hAnsi="Cambria Math"/>
                <w:b/>
                <w:bCs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-i</m:t>
            </m:r>
          </m:sup>
        </m:sSup>
      </m:oMath>
      <w:r w:rsidR="001C138F" w:rsidRPr="001C138F">
        <w:rPr>
          <w:rFonts w:eastAsia="MS Mincho"/>
          <w:b/>
          <w:bCs/>
          <w:lang w:eastAsia="en-US"/>
        </w:rPr>
        <w:t xml:space="preserve">× R2D chip duration, </w:t>
      </w:r>
      <m:oMath>
        <m:r>
          <m:rPr>
            <m:sty m:val="bi"/>
          </m:rPr>
          <w:rPr>
            <w:rFonts w:ascii="Cambria Math" w:eastAsia="MS Mincho" w:hAnsi="Cambria Math"/>
            <w:lang w:eastAsia="en-US"/>
          </w:rPr>
          <m:t>i= n+1, n+2, …</m:t>
        </m:r>
        <m:sSub>
          <m:sSubPr>
            <m:ctrlPr>
              <w:rPr>
                <w:rFonts w:ascii="Cambria Math" w:eastAsia="MS Mincho" w:hAnsi="Cambria Math"/>
                <w:b/>
                <w:bCs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max</m:t>
            </m:r>
          </m:sub>
        </m:sSub>
      </m:oMath>
      <w:r w:rsidR="00F6581A">
        <w:rPr>
          <w:rFonts w:eastAsia="MS Mincho"/>
          <w:b/>
          <w:bCs/>
          <w:lang w:eastAsia="en-US"/>
        </w:rPr>
        <w:t>.</w:t>
      </w:r>
    </w:p>
    <w:p w14:paraId="617A5527" w14:textId="1A1D27F5" w:rsidR="00175DED" w:rsidRPr="005E08D7" w:rsidRDefault="005E08D7" w:rsidP="005E08D7">
      <w:pPr>
        <w:pStyle w:val="Heading2"/>
        <w:numPr>
          <w:ilvl w:val="1"/>
          <w:numId w:val="9"/>
        </w:numPr>
        <w:rPr>
          <w:sz w:val="28"/>
          <w:szCs w:val="28"/>
        </w:rPr>
      </w:pPr>
      <w:r w:rsidRPr="005E08D7">
        <w:rPr>
          <w:sz w:val="28"/>
          <w:szCs w:val="28"/>
        </w:rPr>
        <w:t>FEC and CRC</w:t>
      </w:r>
    </w:p>
    <w:p w14:paraId="70DB39B9" w14:textId="5D7C97BB" w:rsidR="00EF6A4E" w:rsidRDefault="00B02259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The following observation</w:t>
      </w:r>
      <w:r w:rsidR="009C5420">
        <w:rPr>
          <w:rFonts w:eastAsia="MS Mincho"/>
          <w:lang w:eastAsia="en-US"/>
        </w:rPr>
        <w:t>s</w:t>
      </w:r>
      <w:r>
        <w:rPr>
          <w:rFonts w:eastAsia="MS Mincho"/>
          <w:lang w:eastAsia="en-US"/>
        </w:rPr>
        <w:t xml:space="preserve"> were capt</w:t>
      </w:r>
      <w:r w:rsidR="009C5420">
        <w:rPr>
          <w:rFonts w:eastAsia="MS Mincho"/>
          <w:lang w:eastAsia="en-US"/>
        </w:rPr>
        <w:t>u</w:t>
      </w:r>
      <w:r>
        <w:rPr>
          <w:rFonts w:eastAsia="MS Mincho"/>
          <w:lang w:eastAsia="en-US"/>
        </w:rPr>
        <w:t xml:space="preserve">red in </w:t>
      </w:r>
      <w:r w:rsidR="00E23BEB">
        <w:rPr>
          <w:rFonts w:eastAsia="MS Mincho"/>
          <w:lang w:eastAsia="en-US"/>
        </w:rPr>
        <w:t xml:space="preserve">the </w:t>
      </w:r>
      <w:r>
        <w:rPr>
          <w:rFonts w:eastAsia="MS Mincho"/>
          <w:lang w:eastAsia="en-US"/>
        </w:rPr>
        <w:t xml:space="preserve">TR regarding coding rate and </w:t>
      </w:r>
      <w:r w:rsidR="00EF6A4E">
        <w:rPr>
          <w:rFonts w:eastAsia="MS Mincho"/>
          <w:lang w:eastAsia="en-US"/>
        </w:rPr>
        <w:t>constraint length</w:t>
      </w:r>
      <w:r w:rsidR="00BA0278">
        <w:rPr>
          <w:rFonts w:eastAsia="MS Mincho"/>
          <w:lang w:eastAsia="en-US"/>
        </w:rPr>
        <w:t xml:space="preserve"> of convolutional codes for D2R:</w:t>
      </w:r>
    </w:p>
    <w:p w14:paraId="73B95E2E" w14:textId="77777777" w:rsidR="00BA0278" w:rsidRDefault="00BA0278" w:rsidP="00703B7E">
      <w:pPr>
        <w:rPr>
          <w:rFonts w:eastAsia="MS Mincho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A4E" w14:paraId="2C8BC85D" w14:textId="77777777" w:rsidTr="00EF6A4E">
        <w:tc>
          <w:tcPr>
            <w:tcW w:w="9629" w:type="dxa"/>
          </w:tcPr>
          <w:p w14:paraId="1F33A6D8" w14:textId="77777777" w:rsidR="00EF6A4E" w:rsidRPr="00EF6A4E" w:rsidRDefault="00EF6A4E" w:rsidP="00EF6A4E">
            <w:pPr>
              <w:spacing w:after="180" w:line="240" w:lineRule="auto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For D2R, convolutional codes are studied, with comparisons to the case of no FEC. The LTE convolutional code polynomials are a reference, and other designs studied subject to:</w:t>
            </w:r>
          </w:p>
          <w:p w14:paraId="1B946AF6" w14:textId="77777777" w:rsidR="00EF6A4E" w:rsidRPr="00EF6A4E" w:rsidRDefault="00EF6A4E" w:rsidP="00EF6A4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-</w:t>
            </w:r>
            <w:r w:rsidRPr="00EF6A4E">
              <w:rPr>
                <w:rFonts w:eastAsia="DengXian"/>
                <w:sz w:val="20"/>
                <w:lang w:eastAsia="en-GB"/>
              </w:rPr>
              <w:tab/>
              <w:t>Constraint length, K = 8 or K = 7 or K = 6 or K = 4.</w:t>
            </w:r>
          </w:p>
          <w:p w14:paraId="27D82594" w14:textId="77777777" w:rsidR="00EF6A4E" w:rsidRPr="00EF6A4E" w:rsidRDefault="00EF6A4E" w:rsidP="00EF6A4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-</w:t>
            </w:r>
            <w:r w:rsidRPr="00EF6A4E">
              <w:rPr>
                <w:rFonts w:eastAsia="DengXian"/>
                <w:sz w:val="20"/>
                <w:lang w:eastAsia="en-GB"/>
              </w:rPr>
              <w:tab/>
              <w:t>Mother code-rate, R = 1/6, 1/4, 1/3, 1/2.</w:t>
            </w:r>
          </w:p>
          <w:p w14:paraId="2A2659D0" w14:textId="77777777" w:rsidR="00EF6A4E" w:rsidRPr="00EF6A4E" w:rsidRDefault="00EF6A4E" w:rsidP="00EF6A4E">
            <w:pPr>
              <w:spacing w:after="180" w:line="240" w:lineRule="auto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As shown in Table 6.1.2.3.1-1, it is observed that:</w:t>
            </w:r>
          </w:p>
          <w:p w14:paraId="1C503923" w14:textId="77777777" w:rsidR="00EF6A4E" w:rsidRPr="00EF6A4E" w:rsidRDefault="00EF6A4E" w:rsidP="00EF6A4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-</w:t>
            </w:r>
            <w:r w:rsidRPr="00EF6A4E">
              <w:rPr>
                <w:rFonts w:eastAsia="DengXian"/>
                <w:sz w:val="20"/>
                <w:lang w:eastAsia="en-GB"/>
              </w:rPr>
              <w:tab/>
              <w:t>Performance of other {k, m} pairs decreased 0.</w:t>
            </w:r>
            <w:r w:rsidRPr="00EF6A4E">
              <w:rPr>
                <w:rFonts w:eastAsia="DengXian"/>
                <w:bCs/>
                <w:sz w:val="20"/>
              </w:rPr>
              <w:t>15</w:t>
            </w:r>
            <w:r w:rsidRPr="00EF6A4E">
              <w:rPr>
                <w:rFonts w:eastAsia="DengXian"/>
                <w:sz w:val="20"/>
                <w:lang w:eastAsia="en-GB"/>
              </w:rPr>
              <w:t xml:space="preserve"> – </w:t>
            </w:r>
            <w:r w:rsidRPr="00EF6A4E">
              <w:rPr>
                <w:rFonts w:eastAsia="DengXian"/>
                <w:bCs/>
                <w:sz w:val="20"/>
              </w:rPr>
              <w:t>1.4</w:t>
            </w:r>
            <w:r w:rsidRPr="00EF6A4E">
              <w:rPr>
                <w:rFonts w:eastAsia="DengXian"/>
                <w:sz w:val="20"/>
                <w:lang w:eastAsia="en-GB"/>
              </w:rPr>
              <w:t xml:space="preserve"> dB when k&lt;7, with reported benefit of reduced reader and device complexity due to shorter shift registers.</w:t>
            </w:r>
          </w:p>
          <w:p w14:paraId="4CACAC83" w14:textId="77777777" w:rsidR="00EF6A4E" w:rsidRPr="00EF6A4E" w:rsidRDefault="00EF6A4E" w:rsidP="00EF6A4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-</w:t>
            </w:r>
            <w:r w:rsidRPr="00EF6A4E">
              <w:rPr>
                <w:rFonts w:eastAsia="DengXian"/>
                <w:sz w:val="20"/>
                <w:lang w:eastAsia="en-GB"/>
              </w:rPr>
              <w:tab/>
              <w:t>Performance of other {k, m} pairs increased 0.</w:t>
            </w:r>
            <w:r w:rsidRPr="00EF6A4E">
              <w:rPr>
                <w:rFonts w:eastAsia="DengXian"/>
                <w:bCs/>
                <w:sz w:val="20"/>
              </w:rPr>
              <w:t>22</w:t>
            </w:r>
            <w:r w:rsidRPr="00EF6A4E">
              <w:rPr>
                <w:rFonts w:eastAsia="DengXian"/>
                <w:sz w:val="20"/>
                <w:lang w:eastAsia="en-GB"/>
              </w:rPr>
              <w:t xml:space="preserve"> – </w:t>
            </w:r>
            <w:r w:rsidRPr="00EF6A4E">
              <w:rPr>
                <w:rFonts w:eastAsia="DengXian"/>
                <w:bCs/>
                <w:sz w:val="20"/>
              </w:rPr>
              <w:t>1.8</w:t>
            </w:r>
            <w:r w:rsidRPr="00EF6A4E">
              <w:rPr>
                <w:rFonts w:eastAsia="DengXian"/>
                <w:sz w:val="20"/>
                <w:lang w:eastAsia="en-GB"/>
              </w:rPr>
              <w:t xml:space="preserve"> dB when k&gt;7, with an increase in the number of shift register resulting in increased device complexity.</w:t>
            </w:r>
          </w:p>
          <w:p w14:paraId="1762EB4B" w14:textId="77777777" w:rsidR="00EF6A4E" w:rsidRPr="00EF6A4E" w:rsidRDefault="00EF6A4E" w:rsidP="00EF6A4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-</w:t>
            </w:r>
            <w:r w:rsidRPr="00EF6A4E">
              <w:rPr>
                <w:rFonts w:eastAsia="DengXian"/>
                <w:sz w:val="20"/>
                <w:lang w:eastAsia="en-GB"/>
              </w:rPr>
              <w:tab/>
              <w:t>Performance of other {k, m} pairs decreased 0.</w:t>
            </w:r>
            <w:r w:rsidRPr="00EF6A4E">
              <w:rPr>
                <w:rFonts w:eastAsia="DengXian"/>
                <w:bCs/>
                <w:sz w:val="20"/>
              </w:rPr>
              <w:t>3</w:t>
            </w:r>
            <w:r w:rsidRPr="00EF6A4E">
              <w:rPr>
                <w:rFonts w:eastAsia="DengXian"/>
                <w:sz w:val="20"/>
                <w:lang w:eastAsia="en-GB"/>
              </w:rPr>
              <w:t xml:space="preserve"> – </w:t>
            </w:r>
            <w:r w:rsidRPr="00EF6A4E">
              <w:rPr>
                <w:rFonts w:eastAsia="DengXian"/>
                <w:bCs/>
                <w:sz w:val="20"/>
              </w:rPr>
              <w:t>2.5</w:t>
            </w:r>
            <w:r w:rsidRPr="00EF6A4E">
              <w:rPr>
                <w:rFonts w:eastAsia="DengXian"/>
                <w:sz w:val="20"/>
                <w:lang w:eastAsia="en-GB"/>
              </w:rPr>
              <w:t xml:space="preserve"> dB when m&lt;3.</w:t>
            </w:r>
          </w:p>
          <w:p w14:paraId="48E95D95" w14:textId="77777777" w:rsidR="00EF6A4E" w:rsidRPr="00EF6A4E" w:rsidRDefault="00EF6A4E" w:rsidP="00EF6A4E">
            <w:pPr>
              <w:spacing w:after="180" w:line="240" w:lineRule="auto"/>
              <w:ind w:left="568" w:hanging="284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-</w:t>
            </w:r>
            <w:r w:rsidRPr="00EF6A4E">
              <w:rPr>
                <w:rFonts w:eastAsia="DengXian"/>
                <w:sz w:val="20"/>
                <w:lang w:eastAsia="en-GB"/>
              </w:rPr>
              <w:tab/>
              <w:t xml:space="preserve">Performance of other {k, m} pairs increased 0.2 – </w:t>
            </w:r>
            <w:r w:rsidRPr="00EF6A4E">
              <w:rPr>
                <w:rFonts w:eastAsia="DengXian"/>
                <w:bCs/>
                <w:sz w:val="20"/>
              </w:rPr>
              <w:t>1.8</w:t>
            </w:r>
            <w:r w:rsidRPr="00EF6A4E">
              <w:rPr>
                <w:rFonts w:eastAsia="DengXian"/>
                <w:sz w:val="20"/>
                <w:lang w:eastAsia="en-GB"/>
              </w:rPr>
              <w:t xml:space="preserve"> dB when m&gt;3.</w:t>
            </w:r>
          </w:p>
          <w:p w14:paraId="3BB805F4" w14:textId="77777777" w:rsidR="00EF6A4E" w:rsidRPr="00EF6A4E" w:rsidRDefault="00EF6A4E" w:rsidP="00EF6A4E">
            <w:pPr>
              <w:spacing w:after="180" w:line="240" w:lineRule="auto"/>
              <w:jc w:val="left"/>
              <w:rPr>
                <w:rFonts w:eastAsia="DengXian"/>
                <w:sz w:val="20"/>
                <w:lang w:eastAsia="en-GB"/>
              </w:rPr>
            </w:pPr>
            <w:r w:rsidRPr="00EF6A4E">
              <w:rPr>
                <w:rFonts w:eastAsia="DengXian"/>
                <w:sz w:val="20"/>
                <w:lang w:eastAsia="en-GB"/>
              </w:rPr>
              <w:t>where k = constraint length of the code, and m = 1/code-rate.</w:t>
            </w:r>
          </w:p>
          <w:p w14:paraId="30078BD2" w14:textId="77777777" w:rsidR="00EF6A4E" w:rsidRDefault="00EF6A4E" w:rsidP="00703B7E">
            <w:pPr>
              <w:rPr>
                <w:rFonts w:eastAsia="MS Mincho"/>
                <w:lang w:eastAsia="en-US"/>
              </w:rPr>
            </w:pPr>
          </w:p>
        </w:tc>
      </w:tr>
    </w:tbl>
    <w:p w14:paraId="14161717" w14:textId="77777777" w:rsidR="00DA1B57" w:rsidRDefault="00192277" w:rsidP="00DA1B5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lastRenderedPageBreak/>
        <w:t xml:space="preserve">The observations show that </w:t>
      </w:r>
      <w:r w:rsidR="00BA0278">
        <w:rPr>
          <w:rFonts w:eastAsia="MS Mincho"/>
          <w:lang w:eastAsia="en-US"/>
        </w:rPr>
        <w:t>a</w:t>
      </w:r>
      <w:r w:rsidR="00EF6A4E">
        <w:rPr>
          <w:rFonts w:eastAsia="MS Mincho"/>
          <w:lang w:eastAsia="en-US"/>
        </w:rPr>
        <w:t>lthough BLER can be improved by using larger constraint lengths or lower code rates</w:t>
      </w:r>
      <w:r>
        <w:rPr>
          <w:rFonts w:eastAsia="MS Mincho"/>
          <w:lang w:eastAsia="en-US"/>
        </w:rPr>
        <w:t xml:space="preserve"> than those specified for LTE</w:t>
      </w:r>
      <w:r w:rsidR="00EF6A4E">
        <w:rPr>
          <w:rFonts w:eastAsia="MS Mincho"/>
          <w:lang w:eastAsia="en-US"/>
        </w:rPr>
        <w:t xml:space="preserve">, the gains are not significant and </w:t>
      </w:r>
      <w:r w:rsidR="00DB14F1">
        <w:rPr>
          <w:rFonts w:eastAsia="MS Mincho"/>
          <w:lang w:eastAsia="en-US"/>
        </w:rPr>
        <w:t>come at the expense of</w:t>
      </w:r>
      <w:r w:rsidR="00EF6A4E">
        <w:rPr>
          <w:rFonts w:eastAsia="MS Mincho"/>
          <w:lang w:eastAsia="en-US"/>
        </w:rPr>
        <w:t xml:space="preserve"> increase</w:t>
      </w:r>
      <w:r w:rsidR="00DB14F1">
        <w:rPr>
          <w:rFonts w:eastAsia="MS Mincho"/>
          <w:lang w:eastAsia="en-US"/>
        </w:rPr>
        <w:t>d</w:t>
      </w:r>
      <w:r w:rsidR="00EF6A4E">
        <w:rPr>
          <w:rFonts w:eastAsia="MS Mincho"/>
          <w:lang w:eastAsia="en-US"/>
        </w:rPr>
        <w:t xml:space="preserve"> device complexity</w:t>
      </w:r>
      <w:r w:rsidR="00DB14F1">
        <w:rPr>
          <w:rFonts w:eastAsia="MS Mincho"/>
          <w:lang w:eastAsia="en-US"/>
        </w:rPr>
        <w:t xml:space="preserve"> and power consumption</w:t>
      </w:r>
      <w:r w:rsidR="002C4118">
        <w:rPr>
          <w:rFonts w:eastAsia="MS Mincho"/>
          <w:lang w:eastAsia="en-US"/>
        </w:rPr>
        <w:t xml:space="preserve">. So, we do not see a compelling reason to </w:t>
      </w:r>
      <w:r w:rsidR="00155430">
        <w:rPr>
          <w:rFonts w:eastAsia="MS Mincho"/>
          <w:lang w:eastAsia="en-US"/>
        </w:rPr>
        <w:t>adopt FEC parameters other than those used in LTE.</w:t>
      </w:r>
    </w:p>
    <w:p w14:paraId="0D47F19D" w14:textId="427D2E1A" w:rsidR="00061570" w:rsidRDefault="005E349E" w:rsidP="00DA1B57">
      <w:pPr>
        <w:rPr>
          <w:rFonts w:eastAsia="SimSun"/>
          <w:b/>
          <w:bCs/>
          <w:lang w:val="en-US" w:eastAsia="ja-JP"/>
        </w:rPr>
      </w:pPr>
      <w:r w:rsidRPr="005E349E">
        <w:rPr>
          <w:rFonts w:eastAsia="MS Mincho"/>
          <w:b/>
          <w:bCs/>
          <w:lang w:eastAsia="en-US"/>
        </w:rPr>
        <w:t>Proposal</w:t>
      </w:r>
      <w:r w:rsidR="001B7EE0">
        <w:rPr>
          <w:rFonts w:eastAsia="MS Mincho"/>
          <w:b/>
          <w:bCs/>
          <w:lang w:eastAsia="en-US"/>
        </w:rPr>
        <w:t xml:space="preserve"> </w:t>
      </w:r>
      <w:r w:rsidR="002B3327">
        <w:rPr>
          <w:rFonts w:eastAsia="MS Mincho"/>
          <w:b/>
          <w:bCs/>
          <w:lang w:eastAsia="en-US"/>
        </w:rPr>
        <w:t>5</w:t>
      </w:r>
      <w:r w:rsidRPr="005E349E">
        <w:rPr>
          <w:rFonts w:eastAsia="MS Mincho"/>
          <w:b/>
          <w:bCs/>
          <w:lang w:eastAsia="en-US"/>
        </w:rPr>
        <w:t xml:space="preserve">: </w:t>
      </w:r>
      <w:r w:rsidRPr="005E349E">
        <w:rPr>
          <w:rFonts w:eastAsia="SimSun"/>
          <w:b/>
          <w:bCs/>
          <w:lang w:val="en-US" w:eastAsia="ja-JP"/>
        </w:rPr>
        <w:t xml:space="preserve">D2R supports convolutional code with </w:t>
      </w:r>
      <w:r w:rsidR="002C5C69" w:rsidRPr="002C5C69">
        <w:rPr>
          <w:rFonts w:eastAsia="SimSun"/>
          <w:b/>
          <w:bCs/>
          <w:lang w:val="en-US" w:eastAsia="ja-JP"/>
        </w:rPr>
        <w:t>constraint length</w:t>
      </w:r>
      <w:r w:rsidRPr="005E349E">
        <w:rPr>
          <w:rFonts w:eastAsia="SimSun"/>
          <w:b/>
          <w:bCs/>
          <w:lang w:val="en-US" w:eastAsia="ja-JP"/>
        </w:rPr>
        <w:t xml:space="preserve"> </w:t>
      </w:r>
      <w:r w:rsidR="00BB174D">
        <w:rPr>
          <w:rFonts w:eastAsia="SimSun"/>
          <w:b/>
          <w:bCs/>
          <w:lang w:val="en-US" w:eastAsia="ja-JP"/>
        </w:rPr>
        <w:t xml:space="preserve">and mother code rate </w:t>
      </w:r>
      <w:r w:rsidRPr="005E349E">
        <w:rPr>
          <w:rFonts w:eastAsia="SimSun"/>
          <w:b/>
          <w:bCs/>
          <w:lang w:val="en-US" w:eastAsia="ja-JP"/>
        </w:rPr>
        <w:t>as per TS 36.212</w:t>
      </w:r>
      <w:r w:rsidR="004765E6">
        <w:rPr>
          <w:rFonts w:eastAsia="SimSun"/>
          <w:b/>
          <w:bCs/>
          <w:lang w:val="en-US" w:eastAsia="ja-JP"/>
        </w:rPr>
        <w:t>.</w:t>
      </w:r>
    </w:p>
    <w:p w14:paraId="369EE1C1" w14:textId="77777777" w:rsidR="00F82DC9" w:rsidRPr="00DA1B57" w:rsidRDefault="00F82DC9" w:rsidP="00DA1B57">
      <w:pPr>
        <w:rPr>
          <w:rFonts w:eastAsia="MS Mincho"/>
          <w:lang w:eastAsia="en-US"/>
        </w:rPr>
      </w:pPr>
    </w:p>
    <w:p w14:paraId="74F88BCA" w14:textId="736735BA" w:rsidR="00504BF7" w:rsidRDefault="007E0641" w:rsidP="00703B7E">
      <w:pPr>
        <w:rPr>
          <w:rFonts w:eastAsia="DengXian"/>
        </w:rPr>
      </w:pPr>
      <w:r>
        <w:rPr>
          <w:rFonts w:eastAsia="MS Mincho"/>
          <w:lang w:eastAsia="en-US"/>
        </w:rPr>
        <w:t xml:space="preserve">As for CRC, </w:t>
      </w:r>
      <w:r w:rsidR="00BD5D89">
        <w:rPr>
          <w:rFonts w:eastAsia="MS Mincho"/>
          <w:lang w:eastAsia="en-US"/>
        </w:rPr>
        <w:t>there is no strong</w:t>
      </w:r>
      <w:r>
        <w:rPr>
          <w:rFonts w:eastAsia="MS Mincho"/>
          <w:lang w:eastAsia="en-US"/>
        </w:rPr>
        <w:t xml:space="preserve"> justificatio</w:t>
      </w:r>
      <w:r w:rsidR="001B7EE0">
        <w:rPr>
          <w:rFonts w:eastAsia="MS Mincho"/>
          <w:lang w:eastAsia="en-US"/>
        </w:rPr>
        <w:t>n</w:t>
      </w:r>
      <w:r>
        <w:rPr>
          <w:rFonts w:eastAsia="MS Mincho"/>
          <w:lang w:eastAsia="en-US"/>
        </w:rPr>
        <w:t xml:space="preserve"> to change the generator pol</w:t>
      </w:r>
      <w:r w:rsidR="00BD5D89">
        <w:rPr>
          <w:rFonts w:eastAsia="MS Mincho"/>
          <w:lang w:eastAsia="en-US"/>
        </w:rPr>
        <w:t>ynomials</w:t>
      </w:r>
      <w:r w:rsidR="001B7EE0">
        <w:rPr>
          <w:rFonts w:eastAsia="MS Mincho"/>
          <w:lang w:eastAsia="en-US"/>
        </w:rPr>
        <w:t xml:space="preserve"> in 38.212</w:t>
      </w:r>
      <w:r w:rsidR="00BD5D89">
        <w:rPr>
          <w:rFonts w:eastAsia="MS Mincho"/>
          <w:lang w:eastAsia="en-US"/>
        </w:rPr>
        <w:t>.</w:t>
      </w:r>
      <w:r>
        <w:rPr>
          <w:rFonts w:eastAsia="MS Mincho"/>
          <w:lang w:eastAsia="en-US"/>
        </w:rPr>
        <w:t xml:space="preserve"> As captu</w:t>
      </w:r>
      <w:r w:rsidR="001B7EE0">
        <w:rPr>
          <w:rFonts w:eastAsia="MS Mincho"/>
          <w:lang w:eastAsia="en-US"/>
        </w:rPr>
        <w:t>r</w:t>
      </w:r>
      <w:r>
        <w:rPr>
          <w:rFonts w:eastAsia="MS Mincho"/>
          <w:lang w:eastAsia="en-US"/>
        </w:rPr>
        <w:t xml:space="preserve">ed in the TR, </w:t>
      </w:r>
      <w:r w:rsidRPr="0037088D">
        <w:rPr>
          <w:rFonts w:eastAsia="DengXian"/>
        </w:rPr>
        <w:t>the polynomials from TS 38.212 were already carefully and thoroughly evaluated</w:t>
      </w:r>
      <w:r w:rsidR="00504BF7">
        <w:rPr>
          <w:rFonts w:eastAsia="DengXian"/>
        </w:rPr>
        <w:t xml:space="preserve">, and </w:t>
      </w:r>
      <w:r w:rsidR="00504BF7" w:rsidRPr="0037088D">
        <w:rPr>
          <w:rFonts w:eastAsia="DengXian"/>
        </w:rPr>
        <w:t xml:space="preserve">link performance is </w:t>
      </w:r>
      <w:r w:rsidR="001B7EE0">
        <w:rPr>
          <w:rFonts w:eastAsia="DengXian"/>
        </w:rPr>
        <w:t xml:space="preserve">mostly </w:t>
      </w:r>
      <w:r w:rsidR="00504BF7" w:rsidRPr="0037088D">
        <w:rPr>
          <w:rFonts w:eastAsia="DengXian"/>
        </w:rPr>
        <w:t>impacted by the CRC length</w:t>
      </w:r>
      <w:r w:rsidR="001B7EE0">
        <w:rPr>
          <w:rFonts w:eastAsia="DengXian"/>
        </w:rPr>
        <w:t xml:space="preserve"> </w:t>
      </w:r>
      <w:r w:rsidR="00504BF7" w:rsidRPr="0037088D">
        <w:rPr>
          <w:rFonts w:eastAsia="DengXian"/>
        </w:rPr>
        <w:t>and not the CRC polynomials</w:t>
      </w:r>
      <w:r w:rsidR="00504BF7">
        <w:rPr>
          <w:rFonts w:eastAsia="DengXian"/>
        </w:rPr>
        <w:t>.</w:t>
      </w:r>
    </w:p>
    <w:p w14:paraId="6DE002FE" w14:textId="163EC011" w:rsidR="007E0641" w:rsidRDefault="00504BF7" w:rsidP="00703B7E">
      <w:pPr>
        <w:rPr>
          <w:rFonts w:eastAsia="SimSun"/>
          <w:b/>
          <w:bCs/>
          <w:lang w:val="en-US" w:eastAsia="ja-JP"/>
        </w:rPr>
      </w:pPr>
      <w:r w:rsidRPr="00504BF7">
        <w:rPr>
          <w:rFonts w:eastAsia="DengXian"/>
          <w:b/>
          <w:bCs/>
        </w:rPr>
        <w:t>Proposal</w:t>
      </w:r>
      <w:r w:rsidR="001B7EE0">
        <w:rPr>
          <w:rFonts w:eastAsia="DengXian"/>
          <w:b/>
          <w:bCs/>
        </w:rPr>
        <w:t xml:space="preserve"> </w:t>
      </w:r>
      <w:r w:rsidR="002B3327">
        <w:rPr>
          <w:rFonts w:eastAsia="DengXian"/>
          <w:b/>
          <w:bCs/>
        </w:rPr>
        <w:t>6</w:t>
      </w:r>
      <w:r w:rsidRPr="00504BF7">
        <w:rPr>
          <w:rFonts w:eastAsia="DengXian"/>
          <w:b/>
          <w:bCs/>
        </w:rPr>
        <w:t xml:space="preserve">: </w:t>
      </w:r>
      <w:r w:rsidRPr="00504BF7">
        <w:rPr>
          <w:rFonts w:eastAsia="SimSun"/>
          <w:b/>
          <w:bCs/>
          <w:lang w:val="en-US" w:eastAsia="ja-JP"/>
        </w:rPr>
        <w:t>PRDCH and PDRCH support CRC as per the generator polynomials in TS 38.212.</w:t>
      </w:r>
    </w:p>
    <w:p w14:paraId="397AA7B2" w14:textId="77777777" w:rsidR="00F82DC9" w:rsidRPr="00DA1B57" w:rsidRDefault="00F82DC9" w:rsidP="00703B7E">
      <w:pPr>
        <w:rPr>
          <w:rFonts w:eastAsia="MS Mincho"/>
          <w:b/>
          <w:bCs/>
          <w:lang w:eastAsia="en-US"/>
        </w:rPr>
      </w:pPr>
    </w:p>
    <w:p w14:paraId="2AA0B8A5" w14:textId="30FAF7F6" w:rsidR="002F78C3" w:rsidRDefault="00B737B2" w:rsidP="00703B7E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Since the length of the CRC increases </w:t>
      </w:r>
      <w:r w:rsidR="00547BFF">
        <w:rPr>
          <w:rFonts w:eastAsia="MS Mincho"/>
          <w:lang w:eastAsia="en-US"/>
        </w:rPr>
        <w:t xml:space="preserve">overhead, overhead vs. performance </w:t>
      </w:r>
      <w:r w:rsidR="00B538ED">
        <w:rPr>
          <w:rFonts w:eastAsia="MS Mincho"/>
          <w:lang w:eastAsia="en-US"/>
        </w:rPr>
        <w:t>trade-off</w:t>
      </w:r>
      <w:r w:rsidR="00D3218F">
        <w:rPr>
          <w:rFonts w:eastAsia="MS Mincho"/>
          <w:lang w:eastAsia="en-US"/>
        </w:rPr>
        <w:t xml:space="preserve"> </w:t>
      </w:r>
      <w:r w:rsidR="00547BFF">
        <w:rPr>
          <w:rFonts w:eastAsia="MS Mincho"/>
          <w:lang w:eastAsia="en-US"/>
        </w:rPr>
        <w:t xml:space="preserve">should be weighed </w:t>
      </w:r>
      <w:r w:rsidR="002F78C3">
        <w:rPr>
          <w:rFonts w:eastAsia="MS Mincho"/>
          <w:lang w:eastAsia="en-US"/>
        </w:rPr>
        <w:t xml:space="preserve">when deciding </w:t>
      </w:r>
      <w:r w:rsidR="00D3218F">
        <w:rPr>
          <w:rFonts w:eastAsia="MS Mincho"/>
          <w:lang w:eastAsia="en-US"/>
        </w:rPr>
        <w:t xml:space="preserve">the </w:t>
      </w:r>
      <w:r w:rsidR="002F78C3">
        <w:rPr>
          <w:rFonts w:eastAsia="MS Mincho"/>
          <w:lang w:eastAsia="en-US"/>
        </w:rPr>
        <w:t xml:space="preserve">CRC length. This </w:t>
      </w:r>
      <w:r w:rsidR="00B538ED">
        <w:rPr>
          <w:rFonts w:eastAsia="MS Mincho"/>
          <w:lang w:eastAsia="en-US"/>
        </w:rPr>
        <w:t>trade-off</w:t>
      </w:r>
      <w:r w:rsidR="00D3218F">
        <w:rPr>
          <w:rFonts w:eastAsia="MS Mincho"/>
          <w:lang w:eastAsia="en-US"/>
        </w:rPr>
        <w:t xml:space="preserve"> </w:t>
      </w:r>
      <w:r w:rsidR="002F78C3">
        <w:rPr>
          <w:rFonts w:eastAsia="MS Mincho"/>
          <w:lang w:eastAsia="en-US"/>
        </w:rPr>
        <w:t>has been studied during SI phase and so we propose:</w:t>
      </w:r>
    </w:p>
    <w:p w14:paraId="7063E8A4" w14:textId="01CB5454" w:rsidR="006E2F90" w:rsidRDefault="000B6C37" w:rsidP="00703B7E">
      <w:pPr>
        <w:rPr>
          <w:rFonts w:eastAsia="SimSun"/>
          <w:b/>
          <w:bCs/>
          <w:lang w:val="en-US" w:eastAsia="ja-JP"/>
        </w:rPr>
      </w:pPr>
      <w:r w:rsidRPr="000B6C37">
        <w:rPr>
          <w:rFonts w:eastAsia="SimSun"/>
          <w:b/>
          <w:bCs/>
          <w:lang w:val="en-US" w:eastAsia="ja-JP"/>
        </w:rPr>
        <w:t>Proposal</w:t>
      </w:r>
      <w:r w:rsidR="0021462B">
        <w:rPr>
          <w:rFonts w:eastAsia="SimSun"/>
          <w:b/>
          <w:bCs/>
          <w:lang w:val="en-US" w:eastAsia="ja-JP"/>
        </w:rPr>
        <w:t xml:space="preserve"> </w:t>
      </w:r>
      <w:r w:rsidR="002B3327">
        <w:rPr>
          <w:rFonts w:eastAsia="SimSun"/>
          <w:b/>
          <w:bCs/>
          <w:lang w:val="en-US" w:eastAsia="ja-JP"/>
        </w:rPr>
        <w:t>7</w:t>
      </w:r>
      <w:r w:rsidRPr="000B6C37">
        <w:rPr>
          <w:rFonts w:eastAsia="SimSun"/>
          <w:b/>
          <w:bCs/>
          <w:lang w:val="en-US" w:eastAsia="ja-JP"/>
        </w:rPr>
        <w:t xml:space="preserve">: </w:t>
      </w:r>
      <w:r w:rsidR="002F78C3" w:rsidRPr="000B6C37">
        <w:rPr>
          <w:rFonts w:eastAsia="SimSun"/>
          <w:b/>
          <w:bCs/>
          <w:lang w:val="en-US" w:eastAsia="ja-JP"/>
        </w:rPr>
        <w:t xml:space="preserve">CRC-6 is used for payloads less than 24 bits and CRC-16 is used for payloads </w:t>
      </w:r>
      <w:r w:rsidRPr="000B6C37">
        <w:rPr>
          <w:rFonts w:eastAsia="SimSun"/>
          <w:b/>
          <w:bCs/>
          <w:lang w:val="en-US" w:eastAsia="ja-JP"/>
        </w:rPr>
        <w:t>large than 24 bits.</w:t>
      </w:r>
      <w:r>
        <w:rPr>
          <w:rFonts w:eastAsia="SimSun"/>
          <w:b/>
          <w:bCs/>
          <w:lang w:val="en-US" w:eastAsia="ja-JP"/>
        </w:rPr>
        <w:t xml:space="preserve"> </w:t>
      </w:r>
      <w:r w:rsidRPr="000B6C37">
        <w:rPr>
          <w:rFonts w:eastAsia="SimSun"/>
          <w:b/>
          <w:bCs/>
          <w:lang w:val="en-US" w:eastAsia="ja-JP"/>
        </w:rPr>
        <w:t xml:space="preserve">No CRC is used for </w:t>
      </w:r>
      <w:proofErr w:type="gramStart"/>
      <w:r w:rsidRPr="000B6C37">
        <w:rPr>
          <w:rFonts w:eastAsia="SimSun"/>
          <w:b/>
          <w:bCs/>
          <w:lang w:val="en-US" w:eastAsia="ja-JP"/>
        </w:rPr>
        <w:t>very small</w:t>
      </w:r>
      <w:proofErr w:type="gramEnd"/>
      <w:r w:rsidRPr="000B6C37">
        <w:rPr>
          <w:rFonts w:eastAsia="SimSun"/>
          <w:b/>
          <w:bCs/>
          <w:lang w:val="en-US" w:eastAsia="ja-JP"/>
        </w:rPr>
        <w:t xml:space="preserve"> payloads</w:t>
      </w:r>
      <w:r w:rsidR="00D3218F">
        <w:rPr>
          <w:rFonts w:eastAsia="SimSun"/>
          <w:b/>
          <w:bCs/>
          <w:lang w:val="en-US" w:eastAsia="ja-JP"/>
        </w:rPr>
        <w:t xml:space="preserve"> (FFS exact payload size)</w:t>
      </w:r>
      <w:r w:rsidRPr="000B6C37">
        <w:rPr>
          <w:rFonts w:eastAsia="SimSun"/>
          <w:b/>
          <w:bCs/>
          <w:lang w:val="en-US" w:eastAsia="ja-JP"/>
        </w:rPr>
        <w:t>.</w:t>
      </w:r>
    </w:p>
    <w:p w14:paraId="1AC1D886" w14:textId="77777777" w:rsidR="00F82DC9" w:rsidRDefault="00F82DC9" w:rsidP="00703B7E">
      <w:pPr>
        <w:rPr>
          <w:rFonts w:eastAsia="SimSun"/>
          <w:b/>
          <w:bCs/>
          <w:lang w:val="en-US" w:eastAsia="ja-JP"/>
        </w:rPr>
      </w:pPr>
    </w:p>
    <w:p w14:paraId="25E399F0" w14:textId="0A0DB7FD" w:rsidR="006E2F90" w:rsidRDefault="006E2F90" w:rsidP="00703B7E">
      <w:pPr>
        <w:pStyle w:val="Heading2"/>
        <w:numPr>
          <w:ilvl w:val="1"/>
          <w:numId w:val="9"/>
        </w:numPr>
        <w:rPr>
          <w:sz w:val="28"/>
          <w:szCs w:val="28"/>
        </w:rPr>
      </w:pPr>
      <w:r w:rsidRPr="006E2F90">
        <w:rPr>
          <w:sz w:val="28"/>
          <w:szCs w:val="28"/>
        </w:rPr>
        <w:t>Repetitions</w:t>
      </w:r>
    </w:p>
    <w:p w14:paraId="0BA6F6EB" w14:textId="2850C308" w:rsidR="002372C1" w:rsidRPr="002372C1" w:rsidRDefault="002372C1" w:rsidP="002372C1">
      <w:pPr>
        <w:rPr>
          <w:rFonts w:eastAsia="SimSun"/>
        </w:rPr>
      </w:pPr>
      <w:r>
        <w:rPr>
          <w:rFonts w:eastAsia="SimSun"/>
        </w:rPr>
        <w:t>It has been agreed that repetition is supported for D2R. Three types of repetitions that were studied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7FB5" w14:paraId="67E38301" w14:textId="77777777" w:rsidTr="00F57FB5">
        <w:tc>
          <w:tcPr>
            <w:tcW w:w="9629" w:type="dxa"/>
          </w:tcPr>
          <w:p w14:paraId="430C49D0" w14:textId="77777777" w:rsidR="00F57FB5" w:rsidRPr="00F57FB5" w:rsidRDefault="00F57FB5" w:rsidP="00F57FB5">
            <w:pPr>
              <w:spacing w:after="180" w:line="240" w:lineRule="auto"/>
              <w:jc w:val="left"/>
              <w:rPr>
                <w:rFonts w:eastAsia="DengXian"/>
                <w:sz w:val="20"/>
                <w:lang w:eastAsia="en-GB"/>
              </w:rPr>
            </w:pPr>
            <w:r w:rsidRPr="00F57FB5">
              <w:rPr>
                <w:rFonts w:eastAsia="DengXian"/>
                <w:sz w:val="20"/>
                <w:lang w:eastAsia="en-GB"/>
              </w:rPr>
              <w:t>The study defines repetition types as follows:</w:t>
            </w:r>
          </w:p>
          <w:p w14:paraId="49788934" w14:textId="77777777" w:rsidR="00F57FB5" w:rsidRPr="00F57FB5" w:rsidRDefault="00F57FB5" w:rsidP="00F57FB5">
            <w:pPr>
              <w:keepLines/>
              <w:numPr>
                <w:ilvl w:val="0"/>
                <w:numId w:val="40"/>
              </w:numPr>
              <w:spacing w:after="180" w:line="240" w:lineRule="auto"/>
              <w:ind w:left="288" w:hanging="288"/>
              <w:jc w:val="left"/>
              <w:rPr>
                <w:rFonts w:eastAsia="DengXian"/>
                <w:sz w:val="20"/>
                <w:lang w:eastAsia="en-GB"/>
              </w:rPr>
            </w:pPr>
            <w:r w:rsidRPr="00F57FB5">
              <w:rPr>
                <w:rFonts w:eastAsia="DengXian"/>
                <w:sz w:val="20"/>
                <w:lang w:eastAsia="en-GB"/>
              </w:rPr>
              <w:t>Block level:</w:t>
            </w:r>
            <w:r w:rsidRPr="00F57FB5">
              <w:rPr>
                <w:rFonts w:eastAsia="DengXian"/>
                <w:sz w:val="20"/>
                <w:lang w:eastAsia="en-GB"/>
              </w:rPr>
              <w:tab/>
              <w:t>All the bits received from higher layers and/or physical layer (according to what is present) after CRC attachment (if used) are blockwise repeated Rblock times</w:t>
            </w:r>
          </w:p>
          <w:p w14:paraId="30346529" w14:textId="77777777" w:rsidR="00F57FB5" w:rsidRPr="00F57FB5" w:rsidRDefault="00F57FB5" w:rsidP="00F57FB5">
            <w:pPr>
              <w:keepLines/>
              <w:numPr>
                <w:ilvl w:val="0"/>
                <w:numId w:val="40"/>
              </w:numPr>
              <w:spacing w:after="180" w:line="240" w:lineRule="auto"/>
              <w:ind w:left="288" w:hanging="288"/>
              <w:jc w:val="left"/>
              <w:rPr>
                <w:rFonts w:eastAsia="DengXian"/>
                <w:sz w:val="20"/>
                <w:lang w:eastAsia="en-GB"/>
              </w:rPr>
            </w:pPr>
            <w:r w:rsidRPr="00F57FB5">
              <w:rPr>
                <w:rFonts w:eastAsia="DengXian"/>
                <w:sz w:val="20"/>
                <w:lang w:eastAsia="en-GB"/>
              </w:rPr>
              <w:t>Bit level type 1:</w:t>
            </w:r>
            <w:r w:rsidRPr="00F57FB5">
              <w:rPr>
                <w:rFonts w:eastAsia="DengXian"/>
                <w:sz w:val="20"/>
                <w:lang w:eastAsia="en-GB"/>
              </w:rPr>
              <w:tab/>
              <w:t>Each bit after CRC attachment (if used) is repeated Rbit times</w:t>
            </w:r>
          </w:p>
          <w:p w14:paraId="6519A47E" w14:textId="77777777" w:rsidR="00F57FB5" w:rsidRPr="00F57FB5" w:rsidRDefault="00F57FB5" w:rsidP="00F57FB5">
            <w:pPr>
              <w:keepLines/>
              <w:numPr>
                <w:ilvl w:val="0"/>
                <w:numId w:val="40"/>
              </w:numPr>
              <w:spacing w:after="180" w:line="240" w:lineRule="auto"/>
              <w:ind w:left="288" w:hanging="288"/>
              <w:jc w:val="left"/>
              <w:rPr>
                <w:rFonts w:eastAsia="DengXian"/>
                <w:sz w:val="20"/>
                <w:lang w:eastAsia="en-GB"/>
              </w:rPr>
            </w:pPr>
            <w:r w:rsidRPr="00F57FB5">
              <w:rPr>
                <w:rFonts w:eastAsia="DengXian"/>
                <w:sz w:val="20"/>
                <w:lang w:eastAsia="en-GB"/>
              </w:rPr>
              <w:t>Bit level type 2:</w:t>
            </w:r>
            <w:r w:rsidRPr="00F57FB5">
              <w:rPr>
                <w:rFonts w:eastAsia="DengXian"/>
                <w:sz w:val="20"/>
                <w:lang w:eastAsia="en-GB"/>
              </w:rPr>
              <w:tab/>
              <w:t>Each bit after both CRC attachment (if used) and FEC (if used) is repeated Rbit times</w:t>
            </w:r>
          </w:p>
          <w:p w14:paraId="7EC85EA3" w14:textId="77777777" w:rsidR="00F57FB5" w:rsidRDefault="00F57FB5" w:rsidP="00703B7E">
            <w:pPr>
              <w:rPr>
                <w:rFonts w:eastAsia="SimSun"/>
                <w:b/>
                <w:bCs/>
                <w:lang w:val="en-US" w:eastAsia="ja-JP"/>
              </w:rPr>
            </w:pPr>
          </w:p>
        </w:tc>
      </w:tr>
    </w:tbl>
    <w:p w14:paraId="17F6BE94" w14:textId="0B77FFFB" w:rsidR="005663A9" w:rsidRDefault="002372C1" w:rsidP="005663A9">
      <w:pPr>
        <w:overflowPunct/>
        <w:snapToGrid w:val="0"/>
        <w:spacing w:before="120" w:line="240" w:lineRule="auto"/>
        <w:textAlignment w:val="auto"/>
        <w:rPr>
          <w:rFonts w:eastAsia="SimSun"/>
          <w:szCs w:val="22"/>
        </w:rPr>
      </w:pPr>
      <w:r>
        <w:rPr>
          <w:rFonts w:eastAsia="SimSun"/>
          <w:szCs w:val="22"/>
        </w:rPr>
        <w:t xml:space="preserve">Evaluations </w:t>
      </w:r>
      <w:r w:rsidR="0078603D">
        <w:rPr>
          <w:rFonts w:eastAsia="SimSun"/>
          <w:szCs w:val="22"/>
        </w:rPr>
        <w:t>from the SI</w:t>
      </w:r>
      <w:r w:rsidR="005663A9">
        <w:rPr>
          <w:rFonts w:eastAsia="SimSun"/>
          <w:szCs w:val="22"/>
        </w:rPr>
        <w:t xml:space="preserve"> </w:t>
      </w:r>
      <w:r w:rsidR="0078603D">
        <w:rPr>
          <w:rFonts w:eastAsia="SimSun"/>
          <w:szCs w:val="22"/>
        </w:rPr>
        <w:t>show that b</w:t>
      </w:r>
      <w:r w:rsidR="009E5FE1">
        <w:rPr>
          <w:rFonts w:eastAsia="SimSun"/>
          <w:szCs w:val="22"/>
        </w:rPr>
        <w:t xml:space="preserve">it level type 1 </w:t>
      </w:r>
      <w:r w:rsidR="0078603D">
        <w:rPr>
          <w:rFonts w:eastAsia="SimSun"/>
          <w:szCs w:val="22"/>
        </w:rPr>
        <w:t xml:space="preserve">repetition </w:t>
      </w:r>
      <w:r w:rsidR="009E5FE1">
        <w:rPr>
          <w:rFonts w:eastAsia="SimSun"/>
          <w:szCs w:val="22"/>
        </w:rPr>
        <w:t>does not provi</w:t>
      </w:r>
      <w:r w:rsidR="00F32749">
        <w:rPr>
          <w:rFonts w:eastAsia="SimSun"/>
          <w:szCs w:val="22"/>
        </w:rPr>
        <w:t xml:space="preserve">de any gain so it should not be considered further. </w:t>
      </w:r>
      <w:r w:rsidR="0078603D">
        <w:rPr>
          <w:rFonts w:eastAsia="SimSun"/>
          <w:szCs w:val="22"/>
        </w:rPr>
        <w:t>Regarding</w:t>
      </w:r>
      <w:r w:rsidR="00F32749">
        <w:rPr>
          <w:rFonts w:eastAsia="SimSun"/>
          <w:szCs w:val="22"/>
        </w:rPr>
        <w:t xml:space="preserve"> </w:t>
      </w:r>
      <w:r w:rsidR="0078603D">
        <w:rPr>
          <w:rFonts w:eastAsia="SimSun"/>
          <w:szCs w:val="22"/>
        </w:rPr>
        <w:t>b</w:t>
      </w:r>
      <w:r w:rsidR="00F32749">
        <w:rPr>
          <w:rFonts w:eastAsia="SimSun"/>
          <w:szCs w:val="22"/>
        </w:rPr>
        <w:t>lock level repetition and bit level type 2</w:t>
      </w:r>
      <w:r w:rsidR="0078603D">
        <w:rPr>
          <w:rFonts w:eastAsia="SimSun"/>
          <w:szCs w:val="22"/>
        </w:rPr>
        <w:t xml:space="preserve"> repetition</w:t>
      </w:r>
      <w:r w:rsidR="00F32749">
        <w:rPr>
          <w:rFonts w:eastAsia="SimSun"/>
          <w:szCs w:val="22"/>
        </w:rPr>
        <w:t xml:space="preserve">, </w:t>
      </w:r>
      <w:r w:rsidR="008438A4">
        <w:rPr>
          <w:rFonts w:eastAsia="SimSun"/>
          <w:szCs w:val="22"/>
        </w:rPr>
        <w:t>block level repetition performs better or similar to bit level type 2</w:t>
      </w:r>
      <w:r w:rsidR="0021462B">
        <w:rPr>
          <w:rFonts w:eastAsia="SimSun"/>
          <w:szCs w:val="22"/>
        </w:rPr>
        <w:t xml:space="preserve"> repetition</w:t>
      </w:r>
      <w:r w:rsidR="008438A4">
        <w:rPr>
          <w:rFonts w:eastAsia="SimSun"/>
          <w:szCs w:val="22"/>
        </w:rPr>
        <w:t xml:space="preserve">, so </w:t>
      </w:r>
      <w:r w:rsidR="00525AF1">
        <w:rPr>
          <w:rFonts w:eastAsia="SimSun"/>
          <w:szCs w:val="22"/>
        </w:rPr>
        <w:t>it should be supported</w:t>
      </w:r>
      <w:r w:rsidR="0021462B">
        <w:rPr>
          <w:rFonts w:eastAsia="SimSun"/>
          <w:szCs w:val="22"/>
        </w:rPr>
        <w:t xml:space="preserve"> for D2R.</w:t>
      </w:r>
    </w:p>
    <w:p w14:paraId="07724DD9" w14:textId="321233A5" w:rsidR="00175DED" w:rsidRDefault="00525AF1" w:rsidP="00703B7E">
      <w:pPr>
        <w:rPr>
          <w:rFonts w:eastAsia="SimSun"/>
          <w:b/>
          <w:bCs/>
          <w:szCs w:val="22"/>
        </w:rPr>
      </w:pPr>
      <w:r w:rsidRPr="00525AF1">
        <w:rPr>
          <w:rFonts w:eastAsia="SimSun"/>
          <w:b/>
          <w:bCs/>
          <w:szCs w:val="22"/>
        </w:rPr>
        <w:t>Proposal</w:t>
      </w:r>
      <w:r w:rsidR="0021462B">
        <w:rPr>
          <w:rFonts w:eastAsia="SimSun"/>
          <w:b/>
          <w:bCs/>
          <w:szCs w:val="22"/>
        </w:rPr>
        <w:t xml:space="preserve"> </w:t>
      </w:r>
      <w:r w:rsidR="002B3327">
        <w:rPr>
          <w:rFonts w:eastAsia="SimSun"/>
          <w:b/>
          <w:bCs/>
          <w:szCs w:val="22"/>
        </w:rPr>
        <w:t>8</w:t>
      </w:r>
      <w:r w:rsidRPr="00525AF1">
        <w:rPr>
          <w:rFonts w:eastAsia="SimSun"/>
          <w:b/>
          <w:bCs/>
          <w:szCs w:val="22"/>
        </w:rPr>
        <w:t>: Support block level repetition for D2R transmission.</w:t>
      </w:r>
    </w:p>
    <w:p w14:paraId="61D7A8B2" w14:textId="77777777" w:rsidR="00F82DC9" w:rsidRPr="0021462B" w:rsidRDefault="00F82DC9" w:rsidP="00703B7E">
      <w:pPr>
        <w:rPr>
          <w:rFonts w:eastAsia="SimSun"/>
          <w:b/>
          <w:bCs/>
          <w:lang w:val="en-US" w:eastAsia="ja-JP"/>
        </w:rPr>
      </w:pPr>
    </w:p>
    <w:bookmarkEnd w:id="2"/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47F8C13D" w14:textId="27910E1D" w:rsidR="00080EBC" w:rsidRDefault="008D0234" w:rsidP="00620DE7">
      <w:pPr>
        <w:rPr>
          <w:rFonts w:eastAsia="SimSun"/>
          <w:szCs w:val="22"/>
        </w:rPr>
      </w:pPr>
      <w:r w:rsidRPr="008D0234">
        <w:rPr>
          <w:rFonts w:eastAsia="SimSun"/>
          <w:szCs w:val="22"/>
        </w:rPr>
        <w:t>This cont</w:t>
      </w:r>
      <w:r>
        <w:rPr>
          <w:rFonts w:eastAsia="SimSun"/>
          <w:szCs w:val="22"/>
        </w:rPr>
        <w:t>ribution</w:t>
      </w:r>
      <w:r w:rsidRPr="008D0234">
        <w:rPr>
          <w:rFonts w:eastAsia="SimSun"/>
          <w:szCs w:val="22"/>
        </w:rPr>
        <w:t xml:space="preserve"> has discussed coding aspects of</w:t>
      </w:r>
      <w:r>
        <w:rPr>
          <w:rFonts w:eastAsia="SimSun"/>
          <w:szCs w:val="22"/>
        </w:rPr>
        <w:t xml:space="preserve"> physical channel design for Ambient IoT. The following are observed/proposed.</w:t>
      </w:r>
    </w:p>
    <w:p w14:paraId="5F1B612A" w14:textId="77777777" w:rsidR="008E20AC" w:rsidRDefault="008E20AC" w:rsidP="008E20AC">
      <w:pPr>
        <w:rPr>
          <w:rFonts w:eastAsia="MS Mincho"/>
          <w:b/>
          <w:bCs/>
          <w:lang w:eastAsia="en-US"/>
        </w:rPr>
      </w:pPr>
      <w:r w:rsidRPr="004B6319">
        <w:rPr>
          <w:rFonts w:eastAsia="MS Mincho"/>
          <w:b/>
          <w:bCs/>
          <w:lang w:eastAsia="en-US"/>
        </w:rPr>
        <w:t>Proposal 1: Manchester line coding is supported for D2R.</w:t>
      </w:r>
    </w:p>
    <w:p w14:paraId="717C130A" w14:textId="2707646C" w:rsidR="002B3327" w:rsidRPr="00A67367" w:rsidRDefault="002B3327" w:rsidP="002B3327">
      <w:pPr>
        <w:rPr>
          <w:rFonts w:eastAsia="MS Mincho"/>
          <w:b/>
          <w:bCs/>
          <w:lang w:eastAsia="en-US"/>
        </w:rPr>
      </w:pPr>
      <w:r w:rsidRPr="00A67367">
        <w:rPr>
          <w:rFonts w:eastAsia="MS Mincho"/>
          <w:b/>
          <w:bCs/>
          <w:lang w:eastAsia="en-US"/>
        </w:rPr>
        <w:t>Observation 1: At 10</w:t>
      </w:r>
      <w:r w:rsidRPr="00A67367">
        <w:rPr>
          <w:rFonts w:eastAsia="MS Mincho"/>
          <w:b/>
          <w:bCs/>
          <w:vertAlign w:val="superscript"/>
          <w:lang w:eastAsia="en-US"/>
        </w:rPr>
        <w:t>-1</w:t>
      </w:r>
      <w:r w:rsidRPr="00A67367">
        <w:rPr>
          <w:rFonts w:eastAsia="MS Mincho"/>
          <w:b/>
          <w:bCs/>
          <w:lang w:eastAsia="en-US"/>
        </w:rPr>
        <w:t xml:space="preserve"> BLER, Option 2 is slightly better than Option 1 with OOK modulation.</w:t>
      </w:r>
    </w:p>
    <w:p w14:paraId="3FF35514" w14:textId="77777777" w:rsidR="002B3327" w:rsidRPr="00A67367" w:rsidRDefault="002B3327" w:rsidP="002B3327">
      <w:pPr>
        <w:rPr>
          <w:rFonts w:eastAsia="MS Mincho"/>
          <w:b/>
          <w:bCs/>
          <w:lang w:eastAsia="en-US"/>
        </w:rPr>
      </w:pPr>
      <w:r w:rsidRPr="00A67367">
        <w:rPr>
          <w:rFonts w:eastAsia="MS Mincho"/>
          <w:b/>
          <w:bCs/>
          <w:lang w:eastAsia="en-US"/>
        </w:rPr>
        <w:lastRenderedPageBreak/>
        <w:t>Observation 2: At 10</w:t>
      </w:r>
      <w:r w:rsidRPr="00A67367">
        <w:rPr>
          <w:rFonts w:eastAsia="MS Mincho"/>
          <w:b/>
          <w:bCs/>
          <w:vertAlign w:val="superscript"/>
          <w:lang w:eastAsia="en-US"/>
        </w:rPr>
        <w:t>-1</w:t>
      </w:r>
      <w:r w:rsidRPr="00A67367">
        <w:rPr>
          <w:rFonts w:eastAsia="MS Mincho"/>
          <w:b/>
          <w:bCs/>
          <w:lang w:eastAsia="en-US"/>
        </w:rPr>
        <w:t xml:space="preserve"> BLER, Option 1 and Option 2 </w:t>
      </w:r>
      <w:r>
        <w:rPr>
          <w:rFonts w:eastAsia="MS Mincho"/>
          <w:b/>
          <w:bCs/>
          <w:lang w:eastAsia="en-US"/>
        </w:rPr>
        <w:t>perform</w:t>
      </w:r>
      <w:r w:rsidRPr="00A67367">
        <w:rPr>
          <w:rFonts w:eastAsia="MS Mincho"/>
          <w:b/>
          <w:bCs/>
          <w:lang w:eastAsia="en-US"/>
        </w:rPr>
        <w:t xml:space="preserve"> similar</w:t>
      </w:r>
      <w:r>
        <w:rPr>
          <w:rFonts w:eastAsia="MS Mincho"/>
          <w:b/>
          <w:bCs/>
          <w:lang w:eastAsia="en-US"/>
        </w:rPr>
        <w:t>ly</w:t>
      </w:r>
      <w:r w:rsidRPr="00A67367">
        <w:rPr>
          <w:rFonts w:eastAsia="MS Mincho"/>
          <w:b/>
          <w:bCs/>
          <w:lang w:eastAsia="en-US"/>
        </w:rPr>
        <w:t xml:space="preserve"> with BPSK modulation.</w:t>
      </w:r>
    </w:p>
    <w:p w14:paraId="7513B036" w14:textId="77777777" w:rsidR="002B3327" w:rsidRDefault="002B3327" w:rsidP="002B3327">
      <w:pPr>
        <w:rPr>
          <w:rFonts w:eastAsia="MS Mincho"/>
          <w:lang w:eastAsia="en-US"/>
        </w:rPr>
      </w:pPr>
      <w:r w:rsidRPr="00A67367">
        <w:rPr>
          <w:rFonts w:eastAsia="MS Mincho"/>
          <w:b/>
          <w:bCs/>
          <w:lang w:eastAsia="en-US"/>
        </w:rPr>
        <w:t xml:space="preserve">Proposal </w:t>
      </w:r>
      <w:r>
        <w:rPr>
          <w:rFonts w:eastAsia="MS Mincho"/>
          <w:b/>
          <w:bCs/>
          <w:lang w:eastAsia="en-US"/>
        </w:rPr>
        <w:t>2</w:t>
      </w:r>
      <w:r w:rsidRPr="00A67367">
        <w:rPr>
          <w:rFonts w:eastAsia="MS Mincho"/>
          <w:b/>
          <w:bCs/>
          <w:lang w:eastAsia="en-US"/>
        </w:rPr>
        <w:t>: Support Option 2 for small frequency shift with Manchester line coding</w:t>
      </w:r>
      <w:r>
        <w:rPr>
          <w:rFonts w:eastAsia="MS Mincho"/>
          <w:lang w:eastAsia="en-US"/>
        </w:rPr>
        <w:t>.</w:t>
      </w:r>
    </w:p>
    <w:p w14:paraId="7229BCE0" w14:textId="77777777" w:rsidR="002B3327" w:rsidRPr="001C138F" w:rsidRDefault="002B3327" w:rsidP="002B3327">
      <w:pPr>
        <w:rPr>
          <w:rFonts w:eastAsia="MS Mincho"/>
          <w:b/>
          <w:bCs/>
          <w:lang w:eastAsia="en-US"/>
        </w:rPr>
      </w:pPr>
      <w:r w:rsidRPr="001C138F">
        <w:rPr>
          <w:rFonts w:eastAsia="MS Mincho"/>
          <w:b/>
          <w:bCs/>
          <w:lang w:eastAsia="en-US"/>
        </w:rPr>
        <w:t xml:space="preserve">Proposal </w:t>
      </w:r>
      <w:r>
        <w:rPr>
          <w:rFonts w:eastAsia="MS Mincho"/>
          <w:b/>
          <w:bCs/>
          <w:lang w:eastAsia="en-US"/>
        </w:rPr>
        <w:t>3</w:t>
      </w:r>
      <w:r w:rsidRPr="001C138F">
        <w:rPr>
          <w:rFonts w:eastAsia="MS Mincho"/>
          <w:b/>
          <w:bCs/>
          <w:lang w:eastAsia="en-US"/>
        </w:rPr>
        <w:t>: D2R bit duration is determined as a function of the R2D chip duration.</w:t>
      </w:r>
    </w:p>
    <w:p w14:paraId="463FC9B9" w14:textId="77777777" w:rsidR="002B3327" w:rsidRPr="001C138F" w:rsidRDefault="002B3327" w:rsidP="002B3327">
      <w:pPr>
        <w:pStyle w:val="ListParagraph"/>
        <w:numPr>
          <w:ilvl w:val="0"/>
          <w:numId w:val="43"/>
        </w:numPr>
        <w:rPr>
          <w:rFonts w:eastAsia="MS Mincho"/>
          <w:b/>
          <w:bCs/>
          <w:lang w:eastAsia="en-US"/>
        </w:rPr>
      </w:pPr>
      <w:r w:rsidRPr="001C138F">
        <w:rPr>
          <w:rFonts w:eastAsia="MS Mincho"/>
          <w:b/>
          <w:bCs/>
          <w:lang w:eastAsia="en-US"/>
        </w:rPr>
        <w:t xml:space="preserve">The function is of the form: D2R bit duration = </w:t>
      </w:r>
      <m:oMath>
        <m:sSup>
          <m:sSupPr>
            <m:ctrlPr>
              <w:rPr>
                <w:rFonts w:ascii="Cambria Math" w:eastAsia="MS Mincho" w:hAnsi="Cambria Math"/>
                <w:b/>
                <w:bCs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-n</m:t>
            </m:r>
          </m:sup>
        </m:sSup>
      </m:oMath>
      <w:r w:rsidRPr="001C138F">
        <w:rPr>
          <w:rFonts w:eastAsia="MS Mincho"/>
          <w:b/>
          <w:bCs/>
          <w:vertAlign w:val="superscript"/>
          <w:lang w:eastAsia="en-US"/>
        </w:rPr>
        <w:t xml:space="preserve"> </w:t>
      </w:r>
      <w:r w:rsidRPr="001C138F">
        <w:rPr>
          <w:rFonts w:eastAsia="MS Mincho"/>
          <w:b/>
          <w:bCs/>
          <w:lang w:eastAsia="en-US"/>
        </w:rPr>
        <w:t>× R2D chip duration</w:t>
      </w:r>
    </w:p>
    <w:p w14:paraId="182A8ADD" w14:textId="15A3EE31" w:rsidR="002B3327" w:rsidRPr="001C138F" w:rsidRDefault="002B3327" w:rsidP="002B3327">
      <w:pPr>
        <w:rPr>
          <w:rFonts w:eastAsia="MS Mincho"/>
          <w:b/>
          <w:bCs/>
          <w:lang w:eastAsia="en-US"/>
        </w:rPr>
      </w:pPr>
      <w:r w:rsidRPr="001C138F">
        <w:rPr>
          <w:rFonts w:eastAsia="MS Mincho"/>
          <w:b/>
          <w:bCs/>
          <w:lang w:eastAsia="en-US"/>
        </w:rPr>
        <w:t xml:space="preserve">Proposal </w:t>
      </w:r>
      <w:r>
        <w:rPr>
          <w:rFonts w:eastAsia="MS Mincho"/>
          <w:b/>
          <w:bCs/>
          <w:lang w:eastAsia="en-US"/>
        </w:rPr>
        <w:t>4</w:t>
      </w:r>
      <w:r w:rsidRPr="001C138F">
        <w:rPr>
          <w:rFonts w:eastAsia="MS Mincho"/>
          <w:b/>
          <w:bCs/>
          <w:lang w:eastAsia="en-US"/>
        </w:rPr>
        <w:t xml:space="preserve">: The chip durations corresponding to small frequency shifts are computed as Tc = </w:t>
      </w:r>
      <w:r w:rsidRPr="001C138F">
        <w:rPr>
          <w:rFonts w:eastAsia="MS Mincho"/>
          <w:b/>
          <w:bCs/>
          <w:vertAlign w:val="superscript"/>
          <w:lang w:eastAsia="en-US"/>
        </w:rPr>
        <w:t xml:space="preserve"> </w:t>
      </w:r>
      <m:oMath>
        <m:sSup>
          <m:sSupPr>
            <m:ctrlPr>
              <w:rPr>
                <w:rFonts w:ascii="Cambria Math" w:eastAsia="MS Mincho" w:hAnsi="Cambria Math"/>
                <w:b/>
                <w:bCs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-i</m:t>
            </m:r>
          </m:sup>
        </m:sSup>
      </m:oMath>
      <w:r w:rsidRPr="001C138F">
        <w:rPr>
          <w:rFonts w:eastAsia="MS Mincho"/>
          <w:b/>
          <w:bCs/>
          <w:lang w:eastAsia="en-US"/>
        </w:rPr>
        <w:t xml:space="preserve">× R2D chip duration, </w:t>
      </w:r>
      <m:oMath>
        <m:r>
          <m:rPr>
            <m:sty m:val="bi"/>
          </m:rPr>
          <w:rPr>
            <w:rFonts w:ascii="Cambria Math" w:eastAsia="MS Mincho" w:hAnsi="Cambria Math"/>
            <w:lang w:eastAsia="en-US"/>
          </w:rPr>
          <m:t>i= n+1, n+2, …</m:t>
        </m:r>
        <m:sSub>
          <m:sSubPr>
            <m:ctrlPr>
              <w:rPr>
                <w:rFonts w:ascii="Cambria Math" w:eastAsia="MS Mincho" w:hAnsi="Cambria Math"/>
                <w:b/>
                <w:bCs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en-US"/>
              </w:rPr>
              <m:t>max</m:t>
            </m:r>
          </m:sub>
        </m:sSub>
      </m:oMath>
      <w:r w:rsidR="00DA1B57">
        <w:rPr>
          <w:rFonts w:eastAsia="MS Mincho"/>
          <w:b/>
          <w:bCs/>
          <w:lang w:eastAsia="en-US"/>
        </w:rPr>
        <w:t>.</w:t>
      </w:r>
    </w:p>
    <w:p w14:paraId="216C878E" w14:textId="3601C47D" w:rsidR="002B3327" w:rsidRPr="005E349E" w:rsidRDefault="002B3327" w:rsidP="002B3327">
      <w:pPr>
        <w:spacing w:before="120"/>
        <w:rPr>
          <w:rFonts w:eastAsia="MS Mincho"/>
          <w:b/>
          <w:bCs/>
          <w:lang w:eastAsia="en-US"/>
        </w:rPr>
      </w:pPr>
      <w:r w:rsidRPr="005E349E">
        <w:rPr>
          <w:rFonts w:eastAsia="MS Mincho"/>
          <w:b/>
          <w:bCs/>
          <w:lang w:eastAsia="en-US"/>
        </w:rPr>
        <w:t>Proposal</w:t>
      </w:r>
      <w:r>
        <w:rPr>
          <w:rFonts w:eastAsia="MS Mincho"/>
          <w:b/>
          <w:bCs/>
          <w:lang w:eastAsia="en-US"/>
        </w:rPr>
        <w:t xml:space="preserve"> 5</w:t>
      </w:r>
      <w:r w:rsidRPr="005E349E">
        <w:rPr>
          <w:rFonts w:eastAsia="MS Mincho"/>
          <w:b/>
          <w:bCs/>
          <w:lang w:eastAsia="en-US"/>
        </w:rPr>
        <w:t xml:space="preserve">: </w:t>
      </w:r>
      <w:r w:rsidR="00BE447A" w:rsidRPr="005E349E">
        <w:rPr>
          <w:rFonts w:eastAsia="SimSun"/>
          <w:b/>
          <w:bCs/>
          <w:lang w:val="en-US" w:eastAsia="ja-JP"/>
        </w:rPr>
        <w:t xml:space="preserve">D2R supports convolutional code with </w:t>
      </w:r>
      <w:r w:rsidR="00BE447A" w:rsidRPr="002C5C69">
        <w:rPr>
          <w:rFonts w:eastAsia="SimSun"/>
          <w:b/>
          <w:bCs/>
          <w:lang w:val="en-US" w:eastAsia="ja-JP"/>
        </w:rPr>
        <w:t>constraint length</w:t>
      </w:r>
      <w:r w:rsidR="00BE447A" w:rsidRPr="005E349E">
        <w:rPr>
          <w:rFonts w:eastAsia="SimSun"/>
          <w:b/>
          <w:bCs/>
          <w:lang w:val="en-US" w:eastAsia="ja-JP"/>
        </w:rPr>
        <w:t xml:space="preserve"> </w:t>
      </w:r>
      <w:r w:rsidR="00BE447A">
        <w:rPr>
          <w:rFonts w:eastAsia="SimSun"/>
          <w:b/>
          <w:bCs/>
          <w:lang w:val="en-US" w:eastAsia="ja-JP"/>
        </w:rPr>
        <w:t xml:space="preserve">and mother code rate </w:t>
      </w:r>
      <w:r w:rsidR="00BE447A" w:rsidRPr="005E349E">
        <w:rPr>
          <w:rFonts w:eastAsia="SimSun"/>
          <w:b/>
          <w:bCs/>
          <w:lang w:val="en-US" w:eastAsia="ja-JP"/>
        </w:rPr>
        <w:t>as per TS 36.212</w:t>
      </w:r>
      <w:r>
        <w:rPr>
          <w:rFonts w:eastAsia="SimSun"/>
          <w:b/>
          <w:bCs/>
          <w:lang w:val="en-US" w:eastAsia="ja-JP"/>
        </w:rPr>
        <w:t>.</w:t>
      </w:r>
    </w:p>
    <w:p w14:paraId="256F093F" w14:textId="77777777" w:rsidR="002B3327" w:rsidRPr="00504BF7" w:rsidRDefault="002B3327" w:rsidP="002B3327">
      <w:pPr>
        <w:rPr>
          <w:rFonts w:eastAsia="MS Mincho"/>
          <w:b/>
          <w:bCs/>
          <w:lang w:eastAsia="en-US"/>
        </w:rPr>
      </w:pPr>
      <w:r w:rsidRPr="00504BF7">
        <w:rPr>
          <w:rFonts w:eastAsia="DengXian"/>
          <w:b/>
          <w:bCs/>
        </w:rPr>
        <w:t>Proposal</w:t>
      </w:r>
      <w:r>
        <w:rPr>
          <w:rFonts w:eastAsia="DengXian"/>
          <w:b/>
          <w:bCs/>
        </w:rPr>
        <w:t xml:space="preserve"> 6</w:t>
      </w:r>
      <w:r w:rsidRPr="00504BF7">
        <w:rPr>
          <w:rFonts w:eastAsia="DengXian"/>
          <w:b/>
          <w:bCs/>
        </w:rPr>
        <w:t xml:space="preserve">: </w:t>
      </w:r>
      <w:r w:rsidRPr="00504BF7">
        <w:rPr>
          <w:rFonts w:eastAsia="SimSun"/>
          <w:b/>
          <w:bCs/>
          <w:lang w:val="en-US" w:eastAsia="ja-JP"/>
        </w:rPr>
        <w:t>PRDCH and PDRCH support CRC as per the generator polynomials in TS 38.212.</w:t>
      </w:r>
    </w:p>
    <w:p w14:paraId="5592D3D9" w14:textId="77777777" w:rsidR="002B3327" w:rsidRDefault="002B3327" w:rsidP="002B3327">
      <w:pPr>
        <w:rPr>
          <w:rFonts w:eastAsia="SimSun"/>
          <w:b/>
          <w:bCs/>
          <w:lang w:val="en-US" w:eastAsia="ja-JP"/>
        </w:rPr>
      </w:pPr>
      <w:r w:rsidRPr="000B6C37">
        <w:rPr>
          <w:rFonts w:eastAsia="SimSun"/>
          <w:b/>
          <w:bCs/>
          <w:lang w:val="en-US" w:eastAsia="ja-JP"/>
        </w:rPr>
        <w:t>Proposal</w:t>
      </w:r>
      <w:r>
        <w:rPr>
          <w:rFonts w:eastAsia="SimSun"/>
          <w:b/>
          <w:bCs/>
          <w:lang w:val="en-US" w:eastAsia="ja-JP"/>
        </w:rPr>
        <w:t xml:space="preserve"> 7</w:t>
      </w:r>
      <w:r w:rsidRPr="000B6C37">
        <w:rPr>
          <w:rFonts w:eastAsia="SimSun"/>
          <w:b/>
          <w:bCs/>
          <w:lang w:val="en-US" w:eastAsia="ja-JP"/>
        </w:rPr>
        <w:t>: CRC-6 is used for payloads less than 24 bits and CRC-16 is used for payloads large than 24 bits.</w:t>
      </w:r>
      <w:r>
        <w:rPr>
          <w:rFonts w:eastAsia="SimSun"/>
          <w:b/>
          <w:bCs/>
          <w:lang w:val="en-US" w:eastAsia="ja-JP"/>
        </w:rPr>
        <w:t xml:space="preserve"> </w:t>
      </w:r>
      <w:r w:rsidRPr="000B6C37">
        <w:rPr>
          <w:rFonts w:eastAsia="SimSun"/>
          <w:b/>
          <w:bCs/>
          <w:lang w:val="en-US" w:eastAsia="ja-JP"/>
        </w:rPr>
        <w:t xml:space="preserve">No CRC is used for </w:t>
      </w:r>
      <w:proofErr w:type="gramStart"/>
      <w:r w:rsidRPr="000B6C37">
        <w:rPr>
          <w:rFonts w:eastAsia="SimSun"/>
          <w:b/>
          <w:bCs/>
          <w:lang w:val="en-US" w:eastAsia="ja-JP"/>
        </w:rPr>
        <w:t>very small</w:t>
      </w:r>
      <w:proofErr w:type="gramEnd"/>
      <w:r w:rsidRPr="000B6C37">
        <w:rPr>
          <w:rFonts w:eastAsia="SimSun"/>
          <w:b/>
          <w:bCs/>
          <w:lang w:val="en-US" w:eastAsia="ja-JP"/>
        </w:rPr>
        <w:t xml:space="preserve"> payloads</w:t>
      </w:r>
      <w:r>
        <w:rPr>
          <w:rFonts w:eastAsia="SimSun"/>
          <w:b/>
          <w:bCs/>
          <w:lang w:val="en-US" w:eastAsia="ja-JP"/>
        </w:rPr>
        <w:t xml:space="preserve"> (FFS exact payload size)</w:t>
      </w:r>
      <w:r w:rsidRPr="000B6C37">
        <w:rPr>
          <w:rFonts w:eastAsia="SimSun"/>
          <w:b/>
          <w:bCs/>
          <w:lang w:val="en-US" w:eastAsia="ja-JP"/>
        </w:rPr>
        <w:t>.</w:t>
      </w:r>
    </w:p>
    <w:p w14:paraId="60CACCB0" w14:textId="3ED7047B" w:rsidR="008E20AC" w:rsidRDefault="002B3327" w:rsidP="00620DE7">
      <w:pPr>
        <w:rPr>
          <w:rFonts w:eastAsia="SimSun"/>
          <w:b/>
          <w:bCs/>
          <w:szCs w:val="22"/>
        </w:rPr>
      </w:pPr>
      <w:r w:rsidRPr="00525AF1">
        <w:rPr>
          <w:rFonts w:eastAsia="SimSun"/>
          <w:b/>
          <w:bCs/>
          <w:szCs w:val="22"/>
        </w:rPr>
        <w:t>Proposal</w:t>
      </w:r>
      <w:r>
        <w:rPr>
          <w:rFonts w:eastAsia="SimSun"/>
          <w:b/>
          <w:bCs/>
          <w:szCs w:val="22"/>
        </w:rPr>
        <w:t xml:space="preserve"> 8</w:t>
      </w:r>
      <w:r w:rsidRPr="00525AF1">
        <w:rPr>
          <w:rFonts w:eastAsia="SimSun"/>
          <w:b/>
          <w:bCs/>
          <w:szCs w:val="22"/>
        </w:rPr>
        <w:t>: Support block level repetition for D2R transmission.</w:t>
      </w:r>
    </w:p>
    <w:p w14:paraId="2874FB6F" w14:textId="77777777" w:rsidR="00F82DC9" w:rsidRPr="00F82DC9" w:rsidRDefault="00F82DC9" w:rsidP="00620DE7">
      <w:pPr>
        <w:rPr>
          <w:rFonts w:eastAsia="SimSun"/>
          <w:b/>
          <w:bCs/>
          <w:lang w:val="en-US" w:eastAsia="ja-JP"/>
        </w:rPr>
      </w:pP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36BDF51E" w14:textId="77777777" w:rsidR="00AF6A7E" w:rsidRDefault="00596C97" w:rsidP="00AF6A7E">
      <w:pPr>
        <w:ind w:left="567" w:hanging="567"/>
        <w:jc w:val="left"/>
      </w:pPr>
      <w:r>
        <w:t xml:space="preserve">[1] </w:t>
      </w:r>
      <w:r w:rsidR="00F30489">
        <w:t>RP-243326, “</w:t>
      </w:r>
      <w:r w:rsidR="00F30489" w:rsidRPr="00F30489">
        <w:t>New Work Item: Solutions for Ambient IoT (Internet of Things) in NR”</w:t>
      </w:r>
    </w:p>
    <w:p w14:paraId="1616727D" w14:textId="06B7DBFC" w:rsidR="008968D3" w:rsidRPr="00F82DC9" w:rsidRDefault="00AF6A7E" w:rsidP="00F82DC9">
      <w:pPr>
        <w:ind w:left="567" w:hanging="567"/>
        <w:jc w:val="left"/>
      </w:pPr>
      <w:r>
        <w:t xml:space="preserve">[2] </w:t>
      </w:r>
      <w:r w:rsidRPr="00AF6A7E">
        <w:t>TR 38.769, “Study on solutions for Ambient IoT (Internet of Things) in NR”</w:t>
      </w:r>
    </w:p>
    <w:p w14:paraId="2A9D3182" w14:textId="77A95A42" w:rsidR="00C25090" w:rsidRDefault="0040404B" w:rsidP="00605738">
      <w:pPr>
        <w:pStyle w:val="Heading1"/>
      </w:pPr>
      <w:r w:rsidRPr="0040404B">
        <w:t>Appendix</w:t>
      </w:r>
    </w:p>
    <w:p w14:paraId="28F468AC" w14:textId="2C373702" w:rsidR="00D24D34" w:rsidRPr="00D24D34" w:rsidRDefault="00D24D34" w:rsidP="00D24D34">
      <w:pPr>
        <w:pStyle w:val="Caption"/>
        <w:keepNext/>
        <w:rPr>
          <w:sz w:val="20"/>
          <w:szCs w:val="18"/>
        </w:rPr>
      </w:pPr>
      <w:r w:rsidRPr="00D24D34">
        <w:rPr>
          <w:sz w:val="20"/>
          <w:szCs w:val="18"/>
        </w:rPr>
        <w:t xml:space="preserve">Table </w:t>
      </w:r>
      <w:r w:rsidRPr="00D24D34">
        <w:rPr>
          <w:sz w:val="20"/>
          <w:szCs w:val="18"/>
        </w:rPr>
        <w:fldChar w:fldCharType="begin"/>
      </w:r>
      <w:r w:rsidRPr="00D24D34">
        <w:rPr>
          <w:sz w:val="20"/>
          <w:szCs w:val="18"/>
        </w:rPr>
        <w:instrText xml:space="preserve"> SEQ Table \* ARABIC </w:instrText>
      </w:r>
      <w:r w:rsidRPr="00D24D34">
        <w:rPr>
          <w:sz w:val="20"/>
          <w:szCs w:val="18"/>
        </w:rPr>
        <w:fldChar w:fldCharType="separate"/>
      </w:r>
      <w:r w:rsidRPr="00D24D34">
        <w:rPr>
          <w:noProof/>
          <w:sz w:val="20"/>
          <w:szCs w:val="18"/>
        </w:rPr>
        <w:t>1</w:t>
      </w:r>
      <w:r w:rsidRPr="00D24D34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D2R </w:t>
      </w:r>
      <w:r w:rsidR="008F3677">
        <w:rPr>
          <w:sz w:val="20"/>
          <w:szCs w:val="18"/>
        </w:rPr>
        <w:t xml:space="preserve">link level </w:t>
      </w:r>
      <w:r>
        <w:rPr>
          <w:sz w:val="20"/>
          <w:szCs w:val="18"/>
        </w:rPr>
        <w:t>simulation assumptions</w:t>
      </w:r>
    </w:p>
    <w:tbl>
      <w:tblPr>
        <w:tblStyle w:val="TableGrid"/>
        <w:tblW w:w="4999" w:type="pct"/>
        <w:tblLook w:val="04A0" w:firstRow="1" w:lastRow="0" w:firstColumn="1" w:lastColumn="0" w:noHBand="0" w:noVBand="1"/>
      </w:tblPr>
      <w:tblGrid>
        <w:gridCol w:w="3714"/>
        <w:gridCol w:w="5913"/>
      </w:tblGrid>
      <w:tr w:rsidR="00D24D34" w14:paraId="496D4307" w14:textId="77777777" w:rsidTr="00F91C26">
        <w:tc>
          <w:tcPr>
            <w:tcW w:w="1929" w:type="pct"/>
          </w:tcPr>
          <w:p w14:paraId="37016FF0" w14:textId="77777777" w:rsidR="00D24D34" w:rsidRDefault="00D24D34" w:rsidP="00F91C26">
            <w:pPr>
              <w:widowControl w:val="0"/>
              <w:spacing w:before="12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Parameters</w:t>
            </w:r>
          </w:p>
        </w:tc>
        <w:tc>
          <w:tcPr>
            <w:tcW w:w="3071" w:type="pct"/>
          </w:tcPr>
          <w:p w14:paraId="4D301A49" w14:textId="77777777" w:rsidR="00D24D34" w:rsidRDefault="00D24D34" w:rsidP="00F91C26">
            <w:pPr>
              <w:widowControl w:val="0"/>
              <w:spacing w:before="12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Assumptions</w:t>
            </w:r>
          </w:p>
        </w:tc>
      </w:tr>
      <w:tr w:rsidR="00D24D34" w14:paraId="51D32B98" w14:textId="77777777" w:rsidTr="00F91C26">
        <w:tc>
          <w:tcPr>
            <w:tcW w:w="1929" w:type="pct"/>
          </w:tcPr>
          <w:p w14:paraId="7FB13B95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Carrier frequency</w:t>
            </w:r>
          </w:p>
        </w:tc>
        <w:tc>
          <w:tcPr>
            <w:tcW w:w="3071" w:type="pct"/>
          </w:tcPr>
          <w:p w14:paraId="4D47AD60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900MHz</w:t>
            </w:r>
          </w:p>
        </w:tc>
      </w:tr>
      <w:tr w:rsidR="00D24D34" w14:paraId="15241B63" w14:textId="77777777" w:rsidTr="00F91C26">
        <w:tc>
          <w:tcPr>
            <w:tcW w:w="1929" w:type="pct"/>
          </w:tcPr>
          <w:p w14:paraId="2D3C3964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SCS</w:t>
            </w:r>
          </w:p>
        </w:tc>
        <w:tc>
          <w:tcPr>
            <w:tcW w:w="3071" w:type="pct"/>
          </w:tcPr>
          <w:p w14:paraId="7A727CA1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15 kHz</w:t>
            </w:r>
          </w:p>
        </w:tc>
      </w:tr>
      <w:tr w:rsidR="00D24D34" w14:paraId="2AD30438" w14:textId="77777777" w:rsidTr="00F91C26">
        <w:tc>
          <w:tcPr>
            <w:tcW w:w="1929" w:type="pct"/>
          </w:tcPr>
          <w:p w14:paraId="253B51D9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Payload</w:t>
            </w:r>
          </w:p>
        </w:tc>
        <w:tc>
          <w:tcPr>
            <w:tcW w:w="3071" w:type="pct"/>
          </w:tcPr>
          <w:p w14:paraId="6FBFC41A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 info</w:t>
            </w:r>
            <w:r>
              <w:rPr>
                <w:rFonts w:eastAsiaTheme="minorEastAsia"/>
              </w:rPr>
              <w:t>rmation</w:t>
            </w:r>
            <w:r>
              <w:rPr>
                <w:rFonts w:eastAsiaTheme="minorEastAsia" w:hint="eastAsia"/>
              </w:rPr>
              <w:t xml:space="preserve"> bits + 6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bits CRC</w:t>
            </w:r>
          </w:p>
        </w:tc>
      </w:tr>
      <w:tr w:rsidR="00D24D34" w14:paraId="432D3BBE" w14:textId="77777777" w:rsidTr="00F91C26">
        <w:tc>
          <w:tcPr>
            <w:tcW w:w="1929" w:type="pct"/>
          </w:tcPr>
          <w:p w14:paraId="7C55AC09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Channel model</w:t>
            </w:r>
          </w:p>
        </w:tc>
        <w:tc>
          <w:tcPr>
            <w:tcW w:w="3071" w:type="pct"/>
          </w:tcPr>
          <w:p w14:paraId="7DB5D159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TDL-A</w:t>
            </w:r>
          </w:p>
        </w:tc>
      </w:tr>
      <w:tr w:rsidR="00D24D34" w14:paraId="30036A15" w14:textId="77777777" w:rsidTr="00F91C26">
        <w:tc>
          <w:tcPr>
            <w:tcW w:w="1929" w:type="pct"/>
          </w:tcPr>
          <w:p w14:paraId="3959BDF8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Delay spread</w:t>
            </w:r>
          </w:p>
        </w:tc>
        <w:tc>
          <w:tcPr>
            <w:tcW w:w="3071" w:type="pct"/>
          </w:tcPr>
          <w:p w14:paraId="42D993AF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30 ns</w:t>
            </w:r>
          </w:p>
        </w:tc>
      </w:tr>
      <w:tr w:rsidR="00D24D34" w14:paraId="0C432379" w14:textId="77777777" w:rsidTr="00F91C26">
        <w:tc>
          <w:tcPr>
            <w:tcW w:w="1929" w:type="pct"/>
          </w:tcPr>
          <w:p w14:paraId="0E096260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Device velocity</w:t>
            </w:r>
          </w:p>
        </w:tc>
        <w:tc>
          <w:tcPr>
            <w:tcW w:w="3071" w:type="pct"/>
          </w:tcPr>
          <w:p w14:paraId="190FBFF0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3 km/h</w:t>
            </w:r>
          </w:p>
        </w:tc>
      </w:tr>
      <w:tr w:rsidR="00D24D34" w14:paraId="71067AEC" w14:textId="77777777" w:rsidTr="00F91C26">
        <w:tc>
          <w:tcPr>
            <w:tcW w:w="1929" w:type="pct"/>
          </w:tcPr>
          <w:p w14:paraId="06B47ECD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Number of Tx/Rx chains for AIoT device</w:t>
            </w:r>
          </w:p>
        </w:tc>
        <w:tc>
          <w:tcPr>
            <w:tcW w:w="3071" w:type="pct"/>
          </w:tcPr>
          <w:p w14:paraId="55712788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D24D34" w14:paraId="5367AA89" w14:textId="77777777" w:rsidTr="00F91C26">
        <w:tc>
          <w:tcPr>
            <w:tcW w:w="1929" w:type="pct"/>
          </w:tcPr>
          <w:p w14:paraId="20A6ACDE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Number of Tx/Rx chains for Reader</w:t>
            </w:r>
          </w:p>
        </w:tc>
        <w:tc>
          <w:tcPr>
            <w:tcW w:w="3071" w:type="pct"/>
          </w:tcPr>
          <w:p w14:paraId="35428150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D24D34" w14:paraId="7AE20DC3" w14:textId="77777777" w:rsidTr="00F91C26">
        <w:tc>
          <w:tcPr>
            <w:tcW w:w="1929" w:type="pct"/>
          </w:tcPr>
          <w:p w14:paraId="4B0626C1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BLER target</w:t>
            </w:r>
          </w:p>
        </w:tc>
        <w:tc>
          <w:tcPr>
            <w:tcW w:w="3071" w:type="pct"/>
          </w:tcPr>
          <w:p w14:paraId="4609A3E9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10%</w:t>
            </w:r>
            <w:r>
              <w:rPr>
                <w:rFonts w:eastAsiaTheme="minorEastAsia" w:hint="eastAsia"/>
              </w:rPr>
              <w:t>, 1%</w:t>
            </w:r>
          </w:p>
        </w:tc>
      </w:tr>
      <w:tr w:rsidR="00D24D34" w14:paraId="0506363E" w14:textId="77777777" w:rsidTr="00F91C26">
        <w:tc>
          <w:tcPr>
            <w:tcW w:w="1929" w:type="pct"/>
          </w:tcPr>
          <w:p w14:paraId="4D36F62A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Waveform (CW)</w:t>
            </w:r>
          </w:p>
        </w:tc>
        <w:tc>
          <w:tcPr>
            <w:tcW w:w="3071" w:type="pct"/>
          </w:tcPr>
          <w:p w14:paraId="508E7AB4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Unmodulated single tone</w:t>
            </w:r>
          </w:p>
        </w:tc>
      </w:tr>
      <w:tr w:rsidR="00D24D34" w14:paraId="1CAE2BC8" w14:textId="77777777" w:rsidTr="00F91C26">
        <w:tc>
          <w:tcPr>
            <w:tcW w:w="1929" w:type="pct"/>
          </w:tcPr>
          <w:p w14:paraId="5A5B9CBF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Modulation</w:t>
            </w:r>
          </w:p>
        </w:tc>
        <w:tc>
          <w:tcPr>
            <w:tcW w:w="3071" w:type="pct"/>
          </w:tcPr>
          <w:p w14:paraId="07993C62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OOK, </w:t>
            </w:r>
            <w:r>
              <w:rPr>
                <w:rFonts w:eastAsiaTheme="minorEastAsia" w:hint="eastAsia"/>
              </w:rPr>
              <w:t>B</w:t>
            </w:r>
            <w:r>
              <w:rPr>
                <w:rFonts w:eastAsiaTheme="minorEastAsia"/>
              </w:rPr>
              <w:t>PSK</w:t>
            </w:r>
          </w:p>
        </w:tc>
      </w:tr>
      <w:tr w:rsidR="00D24D34" w14:paraId="26B9FE12" w14:textId="77777777" w:rsidTr="00F91C26">
        <w:tc>
          <w:tcPr>
            <w:tcW w:w="1929" w:type="pct"/>
          </w:tcPr>
          <w:p w14:paraId="60D269A0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Line code</w:t>
            </w:r>
          </w:p>
        </w:tc>
        <w:tc>
          <w:tcPr>
            <w:tcW w:w="3071" w:type="pct"/>
          </w:tcPr>
          <w:p w14:paraId="032B1464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Manchester</w:t>
            </w:r>
          </w:p>
        </w:tc>
      </w:tr>
      <w:tr w:rsidR="00D24D34" w14:paraId="405B52B3" w14:textId="77777777" w:rsidTr="00F91C26">
        <w:tc>
          <w:tcPr>
            <w:tcW w:w="1929" w:type="pct"/>
          </w:tcPr>
          <w:p w14:paraId="4854C5CB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FEC</w:t>
            </w:r>
          </w:p>
        </w:tc>
        <w:tc>
          <w:tcPr>
            <w:tcW w:w="3071" w:type="pct"/>
          </w:tcPr>
          <w:p w14:paraId="7734D1A3" w14:textId="16897B65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Convolutional code (rate 1/3)</w:t>
            </w:r>
            <w:r w:rsidR="00331795">
              <w:rPr>
                <w:rFonts w:eastAsiaTheme="minorEastAsia"/>
              </w:rPr>
              <w:t>, Constraint length, K = 7</w:t>
            </w:r>
          </w:p>
        </w:tc>
      </w:tr>
      <w:tr w:rsidR="00D24D34" w14:paraId="2D1652CE" w14:textId="77777777" w:rsidTr="00F91C26">
        <w:tc>
          <w:tcPr>
            <w:tcW w:w="1929" w:type="pct"/>
          </w:tcPr>
          <w:p w14:paraId="0A8079DE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Number of devices multiplexed</w:t>
            </w:r>
          </w:p>
        </w:tc>
        <w:tc>
          <w:tcPr>
            <w:tcW w:w="3071" w:type="pct"/>
          </w:tcPr>
          <w:p w14:paraId="7DCFEF25" w14:textId="77777777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</w:tr>
      <w:tr w:rsidR="00D24D34" w14:paraId="54B9E6AD" w14:textId="77777777" w:rsidTr="00F91C26">
        <w:tc>
          <w:tcPr>
            <w:tcW w:w="1929" w:type="pct"/>
          </w:tcPr>
          <w:p w14:paraId="4C73861F" w14:textId="6ED57E8B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M (small frequency shift parameter)</w:t>
            </w:r>
            <w:r w:rsidR="009F1903">
              <w:rPr>
                <w:rFonts w:eastAsiaTheme="minorEastAsia"/>
              </w:rPr>
              <w:t xml:space="preserve"> used for D2R FDMA</w:t>
            </w:r>
          </w:p>
        </w:tc>
        <w:tc>
          <w:tcPr>
            <w:tcW w:w="3071" w:type="pct"/>
          </w:tcPr>
          <w:p w14:paraId="06ED3293" w14:textId="7DD8057B" w:rsidR="00D24D34" w:rsidRDefault="00D24D34" w:rsidP="00F91C26">
            <w:pPr>
              <w:widowControl w:val="0"/>
              <w:spacing w:before="120"/>
              <w:rPr>
                <w:rFonts w:eastAsiaTheme="minorEastAsia"/>
              </w:rPr>
            </w:pPr>
            <w:r>
              <w:rPr>
                <w:rFonts w:eastAsiaTheme="minorEastAsia"/>
              </w:rPr>
              <w:t>2, 4, 8</w:t>
            </w:r>
            <w:r w:rsidR="009F1903">
              <w:rPr>
                <w:rFonts w:eastAsiaTheme="minorEastAsia"/>
              </w:rPr>
              <w:t xml:space="preserve"> (supports three devices</w:t>
            </w:r>
            <w:r w:rsidR="00AB07E2">
              <w:rPr>
                <w:rFonts w:eastAsiaTheme="minorEastAsia"/>
              </w:rPr>
              <w:t xml:space="preserve"> multiplexed</w:t>
            </w:r>
            <w:r w:rsidR="009F1903">
              <w:rPr>
                <w:rFonts w:eastAsiaTheme="minorEastAsia"/>
              </w:rPr>
              <w:t>)</w:t>
            </w:r>
          </w:p>
        </w:tc>
      </w:tr>
    </w:tbl>
    <w:p w14:paraId="51447788" w14:textId="77777777" w:rsidR="00C25090" w:rsidRPr="00C25090" w:rsidRDefault="00C25090" w:rsidP="00C25090"/>
    <w:sectPr w:rsidR="00C25090" w:rsidRPr="00C2509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1E81" w14:textId="77777777" w:rsidR="0094028F" w:rsidRDefault="0094028F">
      <w:r>
        <w:separator/>
      </w:r>
    </w:p>
  </w:endnote>
  <w:endnote w:type="continuationSeparator" w:id="0">
    <w:p w14:paraId="02E4B0B1" w14:textId="77777777" w:rsidR="0094028F" w:rsidRDefault="0094028F">
      <w:r>
        <w:continuationSeparator/>
      </w:r>
    </w:p>
  </w:endnote>
  <w:endnote w:type="continuationNotice" w:id="1">
    <w:p w14:paraId="35E5CE66" w14:textId="77777777" w:rsidR="0094028F" w:rsidRDefault="00940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0B7B2" w14:textId="77777777" w:rsidR="0094028F" w:rsidRDefault="0094028F">
      <w:r>
        <w:separator/>
      </w:r>
    </w:p>
  </w:footnote>
  <w:footnote w:type="continuationSeparator" w:id="0">
    <w:p w14:paraId="043BF4B9" w14:textId="77777777" w:rsidR="0094028F" w:rsidRDefault="0094028F">
      <w:r>
        <w:continuationSeparator/>
      </w:r>
    </w:p>
  </w:footnote>
  <w:footnote w:type="continuationNotice" w:id="1">
    <w:p w14:paraId="1A9C20AE" w14:textId="77777777" w:rsidR="0094028F" w:rsidRDefault="00940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10F3D7F"/>
    <w:multiLevelType w:val="hybridMultilevel"/>
    <w:tmpl w:val="834A201C"/>
    <w:lvl w:ilvl="0" w:tplc="8E748610">
      <w:start w:val="2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 w15:restartNumberingAfterBreak="0">
    <w:nsid w:val="046844F7"/>
    <w:multiLevelType w:val="hybridMultilevel"/>
    <w:tmpl w:val="30EE8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D16"/>
    <w:multiLevelType w:val="hybridMultilevel"/>
    <w:tmpl w:val="DF66ED8A"/>
    <w:lvl w:ilvl="0" w:tplc="B6F4487A">
      <w:start w:val="1"/>
      <w:numFmt w:val="lowerRoman"/>
      <w:lvlText w:val="(%1)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0A3A129A"/>
    <w:multiLevelType w:val="hybridMultilevel"/>
    <w:tmpl w:val="853AA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51C94"/>
    <w:multiLevelType w:val="hybridMultilevel"/>
    <w:tmpl w:val="5D48082E"/>
    <w:lvl w:ilvl="0" w:tplc="A44094E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0D321CB"/>
    <w:multiLevelType w:val="hybridMultilevel"/>
    <w:tmpl w:val="2520B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866DF"/>
    <w:multiLevelType w:val="hybridMultilevel"/>
    <w:tmpl w:val="7838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0351B"/>
    <w:multiLevelType w:val="hybridMultilevel"/>
    <w:tmpl w:val="16C04A3E"/>
    <w:lvl w:ilvl="0" w:tplc="72B634C0">
      <w:start w:val="1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8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64B69"/>
    <w:multiLevelType w:val="multilevel"/>
    <w:tmpl w:val="4F4EFA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0518E2"/>
    <w:multiLevelType w:val="hybridMultilevel"/>
    <w:tmpl w:val="7316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9125B"/>
    <w:multiLevelType w:val="hybridMultilevel"/>
    <w:tmpl w:val="CDB89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52BED"/>
    <w:multiLevelType w:val="hybridMultilevel"/>
    <w:tmpl w:val="7320085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437836"/>
    <w:multiLevelType w:val="hybridMultilevel"/>
    <w:tmpl w:val="EBA0F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715BD"/>
    <w:multiLevelType w:val="multilevel"/>
    <w:tmpl w:val="52071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9F0095"/>
    <w:multiLevelType w:val="hybridMultilevel"/>
    <w:tmpl w:val="9C7E327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28"/>
  </w:num>
  <w:num w:numId="2" w16cid:durableId="528614018">
    <w:abstractNumId w:val="21"/>
  </w:num>
  <w:num w:numId="3" w16cid:durableId="1653605434">
    <w:abstractNumId w:val="15"/>
  </w:num>
  <w:num w:numId="4" w16cid:durableId="1288395705">
    <w:abstractNumId w:val="35"/>
  </w:num>
  <w:num w:numId="5" w16cid:durableId="192151801">
    <w:abstractNumId w:val="16"/>
  </w:num>
  <w:num w:numId="6" w16cid:durableId="158738363">
    <w:abstractNumId w:val="42"/>
  </w:num>
  <w:num w:numId="7" w16cid:durableId="2040162895">
    <w:abstractNumId w:val="33"/>
  </w:num>
  <w:num w:numId="8" w16cid:durableId="1471241403">
    <w:abstractNumId w:val="39"/>
  </w:num>
  <w:num w:numId="9" w16cid:durableId="887840378">
    <w:abstractNumId w:val="20"/>
  </w:num>
  <w:num w:numId="10" w16cid:durableId="1142231044">
    <w:abstractNumId w:val="30"/>
  </w:num>
  <w:num w:numId="11" w16cid:durableId="564679896">
    <w:abstractNumId w:val="8"/>
  </w:num>
  <w:num w:numId="12" w16cid:durableId="956255489">
    <w:abstractNumId w:val="38"/>
  </w:num>
  <w:num w:numId="13" w16cid:durableId="1957637642">
    <w:abstractNumId w:val="9"/>
  </w:num>
  <w:num w:numId="14" w16cid:durableId="1673601456">
    <w:abstractNumId w:val="36"/>
  </w:num>
  <w:num w:numId="15" w16cid:durableId="503278592">
    <w:abstractNumId w:val="23"/>
  </w:num>
  <w:num w:numId="16" w16cid:durableId="133179604">
    <w:abstractNumId w:val="7"/>
  </w:num>
  <w:num w:numId="17" w16cid:durableId="1524326002">
    <w:abstractNumId w:val="18"/>
  </w:num>
  <w:num w:numId="18" w16cid:durableId="35738329">
    <w:abstractNumId w:val="40"/>
  </w:num>
  <w:num w:numId="19" w16cid:durableId="211893642">
    <w:abstractNumId w:val="29"/>
  </w:num>
  <w:num w:numId="20" w16cid:durableId="536814519">
    <w:abstractNumId w:val="17"/>
  </w:num>
  <w:num w:numId="21" w16cid:durableId="196508155">
    <w:abstractNumId w:val="31"/>
  </w:num>
  <w:num w:numId="22" w16cid:durableId="743527837">
    <w:abstractNumId w:val="11"/>
  </w:num>
  <w:num w:numId="23" w16cid:durableId="405306366">
    <w:abstractNumId w:val="27"/>
  </w:num>
  <w:num w:numId="24" w16cid:durableId="172385200">
    <w:abstractNumId w:val="19"/>
  </w:num>
  <w:num w:numId="25" w16cid:durableId="1403798732">
    <w:abstractNumId w:val="41"/>
  </w:num>
  <w:num w:numId="26" w16cid:durableId="1759323109">
    <w:abstractNumId w:val="25"/>
  </w:num>
  <w:num w:numId="27" w16cid:durableId="441657698">
    <w:abstractNumId w:val="26"/>
  </w:num>
  <w:num w:numId="28" w16cid:durableId="666396909">
    <w:abstractNumId w:val="10"/>
  </w:num>
  <w:num w:numId="29" w16cid:durableId="406196446">
    <w:abstractNumId w:val="22"/>
  </w:num>
  <w:num w:numId="30" w16cid:durableId="1854226971">
    <w:abstractNumId w:val="24"/>
  </w:num>
  <w:num w:numId="31" w16cid:durableId="1789541282">
    <w:abstractNumId w:val="3"/>
  </w:num>
  <w:num w:numId="32" w16cid:durableId="964852543">
    <w:abstractNumId w:val="14"/>
  </w:num>
  <w:num w:numId="33" w16cid:durableId="2101245482">
    <w:abstractNumId w:val="34"/>
  </w:num>
  <w:num w:numId="34" w16cid:durableId="420415396">
    <w:abstractNumId w:val="32"/>
  </w:num>
  <w:num w:numId="35" w16cid:durableId="63451929">
    <w:abstractNumId w:val="5"/>
  </w:num>
  <w:num w:numId="36" w16cid:durableId="2107385793">
    <w:abstractNumId w:val="4"/>
  </w:num>
  <w:num w:numId="37" w16cid:durableId="889729185">
    <w:abstractNumId w:val="6"/>
  </w:num>
  <w:num w:numId="38" w16cid:durableId="186918865">
    <w:abstractNumId w:val="2"/>
  </w:num>
  <w:num w:numId="39" w16cid:durableId="1459303672">
    <w:abstractNumId w:val="13"/>
  </w:num>
  <w:num w:numId="40" w16cid:durableId="550846900">
    <w:abstractNumId w:val="0"/>
  </w:num>
  <w:num w:numId="41" w16cid:durableId="561909183">
    <w:abstractNumId w:val="37"/>
  </w:num>
  <w:num w:numId="42" w16cid:durableId="1697584261">
    <w:abstractNumId w:val="1"/>
  </w:num>
  <w:num w:numId="43" w16cid:durableId="93050870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9B9"/>
    <w:rsid w:val="00000AD1"/>
    <w:rsid w:val="00000E18"/>
    <w:rsid w:val="0000137E"/>
    <w:rsid w:val="00001919"/>
    <w:rsid w:val="00001B36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321"/>
    <w:rsid w:val="000056BB"/>
    <w:rsid w:val="0000595E"/>
    <w:rsid w:val="00005A1F"/>
    <w:rsid w:val="00005F92"/>
    <w:rsid w:val="00006446"/>
    <w:rsid w:val="000066E3"/>
    <w:rsid w:val="00006896"/>
    <w:rsid w:val="00006CB4"/>
    <w:rsid w:val="00007249"/>
    <w:rsid w:val="000072C1"/>
    <w:rsid w:val="00007881"/>
    <w:rsid w:val="00007970"/>
    <w:rsid w:val="00007A0A"/>
    <w:rsid w:val="00007B1E"/>
    <w:rsid w:val="00007CDC"/>
    <w:rsid w:val="000100F5"/>
    <w:rsid w:val="00010823"/>
    <w:rsid w:val="0001082E"/>
    <w:rsid w:val="00010B7B"/>
    <w:rsid w:val="0001100D"/>
    <w:rsid w:val="00011633"/>
    <w:rsid w:val="00011928"/>
    <w:rsid w:val="00011B28"/>
    <w:rsid w:val="00011E16"/>
    <w:rsid w:val="000127FC"/>
    <w:rsid w:val="00012845"/>
    <w:rsid w:val="00012E8E"/>
    <w:rsid w:val="00013384"/>
    <w:rsid w:val="0001459C"/>
    <w:rsid w:val="00014A34"/>
    <w:rsid w:val="00014A91"/>
    <w:rsid w:val="0001536F"/>
    <w:rsid w:val="000154A3"/>
    <w:rsid w:val="0001577E"/>
    <w:rsid w:val="00015D15"/>
    <w:rsid w:val="0001623E"/>
    <w:rsid w:val="00016368"/>
    <w:rsid w:val="00016F69"/>
    <w:rsid w:val="0001749A"/>
    <w:rsid w:val="00017946"/>
    <w:rsid w:val="00017AF0"/>
    <w:rsid w:val="00017BBA"/>
    <w:rsid w:val="00017C3E"/>
    <w:rsid w:val="0002020B"/>
    <w:rsid w:val="0002047D"/>
    <w:rsid w:val="00020A10"/>
    <w:rsid w:val="00020AD8"/>
    <w:rsid w:val="000218E8"/>
    <w:rsid w:val="00021A8E"/>
    <w:rsid w:val="00021C0C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4D23"/>
    <w:rsid w:val="00025137"/>
    <w:rsid w:val="0002564D"/>
    <w:rsid w:val="0002592B"/>
    <w:rsid w:val="00025ECA"/>
    <w:rsid w:val="00025FC9"/>
    <w:rsid w:val="00026155"/>
    <w:rsid w:val="00026874"/>
    <w:rsid w:val="00026E7E"/>
    <w:rsid w:val="00026F6C"/>
    <w:rsid w:val="00027537"/>
    <w:rsid w:val="00027938"/>
    <w:rsid w:val="00027BFA"/>
    <w:rsid w:val="00027C86"/>
    <w:rsid w:val="00030579"/>
    <w:rsid w:val="00031C32"/>
    <w:rsid w:val="0003222D"/>
    <w:rsid w:val="000322B1"/>
    <w:rsid w:val="000325B8"/>
    <w:rsid w:val="0003298F"/>
    <w:rsid w:val="00032BAB"/>
    <w:rsid w:val="0003317E"/>
    <w:rsid w:val="000333FC"/>
    <w:rsid w:val="00033854"/>
    <w:rsid w:val="00033A49"/>
    <w:rsid w:val="00033BC5"/>
    <w:rsid w:val="00033F0D"/>
    <w:rsid w:val="000343FA"/>
    <w:rsid w:val="00034A07"/>
    <w:rsid w:val="00034B81"/>
    <w:rsid w:val="00034C04"/>
    <w:rsid w:val="00034C15"/>
    <w:rsid w:val="00034CF7"/>
    <w:rsid w:val="00034EC9"/>
    <w:rsid w:val="0003509A"/>
    <w:rsid w:val="0003541B"/>
    <w:rsid w:val="00035527"/>
    <w:rsid w:val="000359DB"/>
    <w:rsid w:val="00035E26"/>
    <w:rsid w:val="00036897"/>
    <w:rsid w:val="00036BA1"/>
    <w:rsid w:val="00036F2E"/>
    <w:rsid w:val="000373DF"/>
    <w:rsid w:val="00037481"/>
    <w:rsid w:val="000375E7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BB1"/>
    <w:rsid w:val="00043D3C"/>
    <w:rsid w:val="000444EF"/>
    <w:rsid w:val="0004460E"/>
    <w:rsid w:val="00045187"/>
    <w:rsid w:val="00045678"/>
    <w:rsid w:val="0004587F"/>
    <w:rsid w:val="00045B77"/>
    <w:rsid w:val="00045D58"/>
    <w:rsid w:val="00045F87"/>
    <w:rsid w:val="00045F8A"/>
    <w:rsid w:val="000467B6"/>
    <w:rsid w:val="000469AC"/>
    <w:rsid w:val="00046BAF"/>
    <w:rsid w:val="00047514"/>
    <w:rsid w:val="0004753C"/>
    <w:rsid w:val="000479E6"/>
    <w:rsid w:val="000507A7"/>
    <w:rsid w:val="0005080D"/>
    <w:rsid w:val="00050C2A"/>
    <w:rsid w:val="00050CA8"/>
    <w:rsid w:val="00050EED"/>
    <w:rsid w:val="000514BE"/>
    <w:rsid w:val="00051D7D"/>
    <w:rsid w:val="00052466"/>
    <w:rsid w:val="00052A07"/>
    <w:rsid w:val="00052B88"/>
    <w:rsid w:val="000533A2"/>
    <w:rsid w:val="000534E3"/>
    <w:rsid w:val="0005368F"/>
    <w:rsid w:val="00054168"/>
    <w:rsid w:val="000545AF"/>
    <w:rsid w:val="00054929"/>
    <w:rsid w:val="00054F0E"/>
    <w:rsid w:val="00054FAF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384"/>
    <w:rsid w:val="00057871"/>
    <w:rsid w:val="000578EF"/>
    <w:rsid w:val="0006017C"/>
    <w:rsid w:val="000601F1"/>
    <w:rsid w:val="00060703"/>
    <w:rsid w:val="00060B64"/>
    <w:rsid w:val="000613AE"/>
    <w:rsid w:val="00061570"/>
    <w:rsid w:val="000616E7"/>
    <w:rsid w:val="00061BE0"/>
    <w:rsid w:val="00061E17"/>
    <w:rsid w:val="000621AC"/>
    <w:rsid w:val="000623F5"/>
    <w:rsid w:val="00062BB5"/>
    <w:rsid w:val="00062BBA"/>
    <w:rsid w:val="00062EBA"/>
    <w:rsid w:val="0006301F"/>
    <w:rsid w:val="00063095"/>
    <w:rsid w:val="0006341C"/>
    <w:rsid w:val="00063425"/>
    <w:rsid w:val="00063A8F"/>
    <w:rsid w:val="00063CCC"/>
    <w:rsid w:val="00063D5B"/>
    <w:rsid w:val="00063E3C"/>
    <w:rsid w:val="0006439A"/>
    <w:rsid w:val="00064444"/>
    <w:rsid w:val="000646A5"/>
    <w:rsid w:val="0006487E"/>
    <w:rsid w:val="00064911"/>
    <w:rsid w:val="00064D6C"/>
    <w:rsid w:val="00065192"/>
    <w:rsid w:val="000656D5"/>
    <w:rsid w:val="000658A0"/>
    <w:rsid w:val="00065A8D"/>
    <w:rsid w:val="00065E1A"/>
    <w:rsid w:val="00066086"/>
    <w:rsid w:val="000665E4"/>
    <w:rsid w:val="00066961"/>
    <w:rsid w:val="00066A25"/>
    <w:rsid w:val="0006723B"/>
    <w:rsid w:val="00067984"/>
    <w:rsid w:val="000704E4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B44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20A"/>
    <w:rsid w:val="000764EE"/>
    <w:rsid w:val="00076E4C"/>
    <w:rsid w:val="0007703B"/>
    <w:rsid w:val="000770C4"/>
    <w:rsid w:val="00077352"/>
    <w:rsid w:val="00077DDE"/>
    <w:rsid w:val="00077E5F"/>
    <w:rsid w:val="000801C7"/>
    <w:rsid w:val="0008036A"/>
    <w:rsid w:val="00080A03"/>
    <w:rsid w:val="00080EBC"/>
    <w:rsid w:val="0008182C"/>
    <w:rsid w:val="00081A01"/>
    <w:rsid w:val="00081A38"/>
    <w:rsid w:val="00081AE6"/>
    <w:rsid w:val="00081E02"/>
    <w:rsid w:val="00082559"/>
    <w:rsid w:val="0008276A"/>
    <w:rsid w:val="0008297D"/>
    <w:rsid w:val="00082E89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0E3E"/>
    <w:rsid w:val="000914AC"/>
    <w:rsid w:val="00091557"/>
    <w:rsid w:val="000916C6"/>
    <w:rsid w:val="000917C5"/>
    <w:rsid w:val="000917F0"/>
    <w:rsid w:val="00091E77"/>
    <w:rsid w:val="00091F60"/>
    <w:rsid w:val="00091F69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49D"/>
    <w:rsid w:val="00095D22"/>
    <w:rsid w:val="00095FBB"/>
    <w:rsid w:val="000964A4"/>
    <w:rsid w:val="00096922"/>
    <w:rsid w:val="00096A06"/>
    <w:rsid w:val="00097163"/>
    <w:rsid w:val="000973BF"/>
    <w:rsid w:val="00097645"/>
    <w:rsid w:val="0009774C"/>
    <w:rsid w:val="0009787E"/>
    <w:rsid w:val="000978E7"/>
    <w:rsid w:val="00097F9F"/>
    <w:rsid w:val="000A0469"/>
    <w:rsid w:val="000A066A"/>
    <w:rsid w:val="000A07C3"/>
    <w:rsid w:val="000A0829"/>
    <w:rsid w:val="000A0870"/>
    <w:rsid w:val="000A09A4"/>
    <w:rsid w:val="000A1465"/>
    <w:rsid w:val="000A1B7B"/>
    <w:rsid w:val="000A1BE3"/>
    <w:rsid w:val="000A1C54"/>
    <w:rsid w:val="000A1C77"/>
    <w:rsid w:val="000A1E11"/>
    <w:rsid w:val="000A219B"/>
    <w:rsid w:val="000A2B37"/>
    <w:rsid w:val="000A49AA"/>
    <w:rsid w:val="000A49EE"/>
    <w:rsid w:val="000A4AE4"/>
    <w:rsid w:val="000A4D28"/>
    <w:rsid w:val="000A5260"/>
    <w:rsid w:val="000A56F2"/>
    <w:rsid w:val="000A58A8"/>
    <w:rsid w:val="000A5FBD"/>
    <w:rsid w:val="000A635B"/>
    <w:rsid w:val="000A67C2"/>
    <w:rsid w:val="000A6878"/>
    <w:rsid w:val="000A71AE"/>
    <w:rsid w:val="000A71FA"/>
    <w:rsid w:val="000A72A9"/>
    <w:rsid w:val="000A75A4"/>
    <w:rsid w:val="000A7661"/>
    <w:rsid w:val="000A772D"/>
    <w:rsid w:val="000A7847"/>
    <w:rsid w:val="000A7C33"/>
    <w:rsid w:val="000A7CA6"/>
    <w:rsid w:val="000A7D00"/>
    <w:rsid w:val="000B0B84"/>
    <w:rsid w:val="000B1103"/>
    <w:rsid w:val="000B14D0"/>
    <w:rsid w:val="000B21B0"/>
    <w:rsid w:val="000B2719"/>
    <w:rsid w:val="000B3A8F"/>
    <w:rsid w:val="000B43A5"/>
    <w:rsid w:val="000B4AB9"/>
    <w:rsid w:val="000B4DAA"/>
    <w:rsid w:val="000B58C3"/>
    <w:rsid w:val="000B592A"/>
    <w:rsid w:val="000B5BEA"/>
    <w:rsid w:val="000B5CCB"/>
    <w:rsid w:val="000B5FFD"/>
    <w:rsid w:val="000B61E9"/>
    <w:rsid w:val="000B6600"/>
    <w:rsid w:val="000B6A83"/>
    <w:rsid w:val="000B6C37"/>
    <w:rsid w:val="000B6CB4"/>
    <w:rsid w:val="000B72DD"/>
    <w:rsid w:val="000B7953"/>
    <w:rsid w:val="000B7CCD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90"/>
    <w:rsid w:val="000C4ED3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6BE"/>
    <w:rsid w:val="000D3CA9"/>
    <w:rsid w:val="000D46E6"/>
    <w:rsid w:val="000D4797"/>
    <w:rsid w:val="000D4E1D"/>
    <w:rsid w:val="000D5023"/>
    <w:rsid w:val="000D510D"/>
    <w:rsid w:val="000D63B5"/>
    <w:rsid w:val="000D63EB"/>
    <w:rsid w:val="000D6494"/>
    <w:rsid w:val="000D68A3"/>
    <w:rsid w:val="000D6D14"/>
    <w:rsid w:val="000D70B8"/>
    <w:rsid w:val="000D72B5"/>
    <w:rsid w:val="000D760E"/>
    <w:rsid w:val="000E004C"/>
    <w:rsid w:val="000E006E"/>
    <w:rsid w:val="000E03E8"/>
    <w:rsid w:val="000E0527"/>
    <w:rsid w:val="000E08E9"/>
    <w:rsid w:val="000E0F3E"/>
    <w:rsid w:val="000E0F67"/>
    <w:rsid w:val="000E1038"/>
    <w:rsid w:val="000E13EE"/>
    <w:rsid w:val="000E1525"/>
    <w:rsid w:val="000E16E5"/>
    <w:rsid w:val="000E1A77"/>
    <w:rsid w:val="000E1E92"/>
    <w:rsid w:val="000E211E"/>
    <w:rsid w:val="000E26A1"/>
    <w:rsid w:val="000E331D"/>
    <w:rsid w:val="000E33F2"/>
    <w:rsid w:val="000E3651"/>
    <w:rsid w:val="000E36E2"/>
    <w:rsid w:val="000E4420"/>
    <w:rsid w:val="000E45F4"/>
    <w:rsid w:val="000E49C8"/>
    <w:rsid w:val="000E4C0A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8CF"/>
    <w:rsid w:val="000F08E2"/>
    <w:rsid w:val="000F0EB1"/>
    <w:rsid w:val="000F1106"/>
    <w:rsid w:val="000F15FC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CFC"/>
    <w:rsid w:val="000F4F54"/>
    <w:rsid w:val="000F4FD3"/>
    <w:rsid w:val="000F5462"/>
    <w:rsid w:val="000F5B98"/>
    <w:rsid w:val="000F64DE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8FD"/>
    <w:rsid w:val="00102E59"/>
    <w:rsid w:val="00102E8A"/>
    <w:rsid w:val="001031B1"/>
    <w:rsid w:val="001036ED"/>
    <w:rsid w:val="00103C1D"/>
    <w:rsid w:val="0010461F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11B2E"/>
    <w:rsid w:val="00111C50"/>
    <w:rsid w:val="00112100"/>
    <w:rsid w:val="001122D0"/>
    <w:rsid w:val="001124C2"/>
    <w:rsid w:val="00112800"/>
    <w:rsid w:val="001128BA"/>
    <w:rsid w:val="0011332C"/>
    <w:rsid w:val="00113621"/>
    <w:rsid w:val="00113CF4"/>
    <w:rsid w:val="00113FCC"/>
    <w:rsid w:val="00114742"/>
    <w:rsid w:val="00114975"/>
    <w:rsid w:val="00114B4F"/>
    <w:rsid w:val="00114C35"/>
    <w:rsid w:val="00114E34"/>
    <w:rsid w:val="00114E3A"/>
    <w:rsid w:val="00114F97"/>
    <w:rsid w:val="00114FB2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7E3"/>
    <w:rsid w:val="00116BA5"/>
    <w:rsid w:val="00116C05"/>
    <w:rsid w:val="00116C54"/>
    <w:rsid w:val="00117146"/>
    <w:rsid w:val="00117D19"/>
    <w:rsid w:val="00117D89"/>
    <w:rsid w:val="00120D75"/>
    <w:rsid w:val="00120F96"/>
    <w:rsid w:val="001211D1"/>
    <w:rsid w:val="001219F5"/>
    <w:rsid w:val="00121A20"/>
    <w:rsid w:val="00121DC7"/>
    <w:rsid w:val="00121F31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8DF"/>
    <w:rsid w:val="001329C4"/>
    <w:rsid w:val="00132B1C"/>
    <w:rsid w:val="00132D7A"/>
    <w:rsid w:val="00132FD0"/>
    <w:rsid w:val="00133841"/>
    <w:rsid w:val="00133B31"/>
    <w:rsid w:val="00133F49"/>
    <w:rsid w:val="00134108"/>
    <w:rsid w:val="0013428E"/>
    <w:rsid w:val="001344C0"/>
    <w:rsid w:val="0013457B"/>
    <w:rsid w:val="001346FA"/>
    <w:rsid w:val="00134954"/>
    <w:rsid w:val="00134A5F"/>
    <w:rsid w:val="00135092"/>
    <w:rsid w:val="00135252"/>
    <w:rsid w:val="00135358"/>
    <w:rsid w:val="00135457"/>
    <w:rsid w:val="00135C17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0998"/>
    <w:rsid w:val="00140EB5"/>
    <w:rsid w:val="001416C5"/>
    <w:rsid w:val="0014181B"/>
    <w:rsid w:val="00142CA4"/>
    <w:rsid w:val="0014324E"/>
    <w:rsid w:val="00143C03"/>
    <w:rsid w:val="00143FC0"/>
    <w:rsid w:val="00144802"/>
    <w:rsid w:val="00144C28"/>
    <w:rsid w:val="00144F73"/>
    <w:rsid w:val="00145999"/>
    <w:rsid w:val="00145AF7"/>
    <w:rsid w:val="00145FFA"/>
    <w:rsid w:val="00146363"/>
    <w:rsid w:val="001467FA"/>
    <w:rsid w:val="0014682C"/>
    <w:rsid w:val="00146FA9"/>
    <w:rsid w:val="00147108"/>
    <w:rsid w:val="00147748"/>
    <w:rsid w:val="00147CBD"/>
    <w:rsid w:val="00147EB7"/>
    <w:rsid w:val="00151739"/>
    <w:rsid w:val="00151B19"/>
    <w:rsid w:val="00151E23"/>
    <w:rsid w:val="001522D8"/>
    <w:rsid w:val="001526E0"/>
    <w:rsid w:val="00152708"/>
    <w:rsid w:val="00152760"/>
    <w:rsid w:val="00152EBC"/>
    <w:rsid w:val="0015341C"/>
    <w:rsid w:val="001535FE"/>
    <w:rsid w:val="00153B5D"/>
    <w:rsid w:val="00153CF4"/>
    <w:rsid w:val="001543F9"/>
    <w:rsid w:val="00154D37"/>
    <w:rsid w:val="00155028"/>
    <w:rsid w:val="0015504D"/>
    <w:rsid w:val="001551B5"/>
    <w:rsid w:val="00155430"/>
    <w:rsid w:val="00155D2C"/>
    <w:rsid w:val="0015613F"/>
    <w:rsid w:val="0015622C"/>
    <w:rsid w:val="0015626A"/>
    <w:rsid w:val="00156448"/>
    <w:rsid w:val="001568E6"/>
    <w:rsid w:val="001569A8"/>
    <w:rsid w:val="001569ED"/>
    <w:rsid w:val="00157669"/>
    <w:rsid w:val="00157B7F"/>
    <w:rsid w:val="00157CC6"/>
    <w:rsid w:val="00157F06"/>
    <w:rsid w:val="0016047A"/>
    <w:rsid w:val="001607FD"/>
    <w:rsid w:val="00160830"/>
    <w:rsid w:val="00160D11"/>
    <w:rsid w:val="001614E6"/>
    <w:rsid w:val="00161BFD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DC9"/>
    <w:rsid w:val="00170F77"/>
    <w:rsid w:val="00171000"/>
    <w:rsid w:val="0017179C"/>
    <w:rsid w:val="00171AE2"/>
    <w:rsid w:val="00172379"/>
    <w:rsid w:val="00172381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8A5"/>
    <w:rsid w:val="00175A0B"/>
    <w:rsid w:val="00175B4B"/>
    <w:rsid w:val="00175B71"/>
    <w:rsid w:val="00175CD8"/>
    <w:rsid w:val="00175DE8"/>
    <w:rsid w:val="00175DED"/>
    <w:rsid w:val="00176050"/>
    <w:rsid w:val="001765F2"/>
    <w:rsid w:val="00176701"/>
    <w:rsid w:val="00176FF0"/>
    <w:rsid w:val="00177107"/>
    <w:rsid w:val="00177219"/>
    <w:rsid w:val="001774EE"/>
    <w:rsid w:val="001777FD"/>
    <w:rsid w:val="001779DE"/>
    <w:rsid w:val="00177A3C"/>
    <w:rsid w:val="00177B5D"/>
    <w:rsid w:val="001800D9"/>
    <w:rsid w:val="001804FC"/>
    <w:rsid w:val="001805E5"/>
    <w:rsid w:val="00180797"/>
    <w:rsid w:val="00180A46"/>
    <w:rsid w:val="00180C2C"/>
    <w:rsid w:val="00180ED3"/>
    <w:rsid w:val="00181298"/>
    <w:rsid w:val="001812E6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6C8"/>
    <w:rsid w:val="00187875"/>
    <w:rsid w:val="00187CC2"/>
    <w:rsid w:val="001903E1"/>
    <w:rsid w:val="00190742"/>
    <w:rsid w:val="00190AC1"/>
    <w:rsid w:val="00191199"/>
    <w:rsid w:val="001913A9"/>
    <w:rsid w:val="00191404"/>
    <w:rsid w:val="00191AA6"/>
    <w:rsid w:val="00191BFE"/>
    <w:rsid w:val="00191C2F"/>
    <w:rsid w:val="00191FDD"/>
    <w:rsid w:val="001920B6"/>
    <w:rsid w:val="00192277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637D"/>
    <w:rsid w:val="001970B8"/>
    <w:rsid w:val="00197DCE"/>
    <w:rsid w:val="00197DF9"/>
    <w:rsid w:val="001A03D0"/>
    <w:rsid w:val="001A04BE"/>
    <w:rsid w:val="001A0522"/>
    <w:rsid w:val="001A0D07"/>
    <w:rsid w:val="001A1149"/>
    <w:rsid w:val="001A12BD"/>
    <w:rsid w:val="001A1987"/>
    <w:rsid w:val="001A1AA0"/>
    <w:rsid w:val="001A2564"/>
    <w:rsid w:val="001A2608"/>
    <w:rsid w:val="001A2AB9"/>
    <w:rsid w:val="001A2B25"/>
    <w:rsid w:val="001A3627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893"/>
    <w:rsid w:val="001B2A5A"/>
    <w:rsid w:val="001B2C23"/>
    <w:rsid w:val="001B2F65"/>
    <w:rsid w:val="001B3427"/>
    <w:rsid w:val="001B3AA8"/>
    <w:rsid w:val="001B3C17"/>
    <w:rsid w:val="001B4978"/>
    <w:rsid w:val="001B49BA"/>
    <w:rsid w:val="001B4B9F"/>
    <w:rsid w:val="001B4BF7"/>
    <w:rsid w:val="001B52A5"/>
    <w:rsid w:val="001B53DB"/>
    <w:rsid w:val="001B5A5D"/>
    <w:rsid w:val="001B5C34"/>
    <w:rsid w:val="001B646E"/>
    <w:rsid w:val="001B65ED"/>
    <w:rsid w:val="001B6785"/>
    <w:rsid w:val="001B688E"/>
    <w:rsid w:val="001B6D83"/>
    <w:rsid w:val="001B76E1"/>
    <w:rsid w:val="001B7D2F"/>
    <w:rsid w:val="001B7E77"/>
    <w:rsid w:val="001B7EE0"/>
    <w:rsid w:val="001B7F5F"/>
    <w:rsid w:val="001C0398"/>
    <w:rsid w:val="001C0DF7"/>
    <w:rsid w:val="001C138F"/>
    <w:rsid w:val="001C147A"/>
    <w:rsid w:val="001C1932"/>
    <w:rsid w:val="001C1947"/>
    <w:rsid w:val="001C1CE5"/>
    <w:rsid w:val="001C2295"/>
    <w:rsid w:val="001C23D4"/>
    <w:rsid w:val="001C2A36"/>
    <w:rsid w:val="001C2C26"/>
    <w:rsid w:val="001C2CC5"/>
    <w:rsid w:val="001C2DD7"/>
    <w:rsid w:val="001C33AC"/>
    <w:rsid w:val="001C3D2A"/>
    <w:rsid w:val="001C43F0"/>
    <w:rsid w:val="001C47CA"/>
    <w:rsid w:val="001C480A"/>
    <w:rsid w:val="001C48FD"/>
    <w:rsid w:val="001C4C52"/>
    <w:rsid w:val="001C5250"/>
    <w:rsid w:val="001C54D6"/>
    <w:rsid w:val="001C5B50"/>
    <w:rsid w:val="001C5E0E"/>
    <w:rsid w:val="001C6372"/>
    <w:rsid w:val="001C6460"/>
    <w:rsid w:val="001C6CCD"/>
    <w:rsid w:val="001C7B29"/>
    <w:rsid w:val="001D00C1"/>
    <w:rsid w:val="001D0A6F"/>
    <w:rsid w:val="001D0A73"/>
    <w:rsid w:val="001D0B60"/>
    <w:rsid w:val="001D104A"/>
    <w:rsid w:val="001D110A"/>
    <w:rsid w:val="001D17BC"/>
    <w:rsid w:val="001D2159"/>
    <w:rsid w:val="001D2995"/>
    <w:rsid w:val="001D2A63"/>
    <w:rsid w:val="001D2AF7"/>
    <w:rsid w:val="001D3146"/>
    <w:rsid w:val="001D3452"/>
    <w:rsid w:val="001D381B"/>
    <w:rsid w:val="001D38D6"/>
    <w:rsid w:val="001D460C"/>
    <w:rsid w:val="001D5143"/>
    <w:rsid w:val="001D51BA"/>
    <w:rsid w:val="001D51F5"/>
    <w:rsid w:val="001D544A"/>
    <w:rsid w:val="001D5992"/>
    <w:rsid w:val="001D6123"/>
    <w:rsid w:val="001D613A"/>
    <w:rsid w:val="001D6342"/>
    <w:rsid w:val="001D6BDD"/>
    <w:rsid w:val="001D6D53"/>
    <w:rsid w:val="001D6EDC"/>
    <w:rsid w:val="001D77B4"/>
    <w:rsid w:val="001D7874"/>
    <w:rsid w:val="001D7D56"/>
    <w:rsid w:val="001E019B"/>
    <w:rsid w:val="001E0CD8"/>
    <w:rsid w:val="001E1008"/>
    <w:rsid w:val="001E10C0"/>
    <w:rsid w:val="001E11A5"/>
    <w:rsid w:val="001E1381"/>
    <w:rsid w:val="001E1795"/>
    <w:rsid w:val="001E17E6"/>
    <w:rsid w:val="001E19D4"/>
    <w:rsid w:val="001E1B8C"/>
    <w:rsid w:val="001E241F"/>
    <w:rsid w:val="001E262D"/>
    <w:rsid w:val="001E270C"/>
    <w:rsid w:val="001E2A76"/>
    <w:rsid w:val="001E3875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2F84"/>
    <w:rsid w:val="001F322C"/>
    <w:rsid w:val="001F329C"/>
    <w:rsid w:val="001F354A"/>
    <w:rsid w:val="001F3916"/>
    <w:rsid w:val="001F3B39"/>
    <w:rsid w:val="001F438E"/>
    <w:rsid w:val="001F4A82"/>
    <w:rsid w:val="001F4C9A"/>
    <w:rsid w:val="001F53C6"/>
    <w:rsid w:val="001F54C5"/>
    <w:rsid w:val="001F5F84"/>
    <w:rsid w:val="001F5FB6"/>
    <w:rsid w:val="001F60F7"/>
    <w:rsid w:val="001F662C"/>
    <w:rsid w:val="001F6AB2"/>
    <w:rsid w:val="001F6B5A"/>
    <w:rsid w:val="001F6C68"/>
    <w:rsid w:val="001F7074"/>
    <w:rsid w:val="001F74F4"/>
    <w:rsid w:val="001F76E8"/>
    <w:rsid w:val="001F78FE"/>
    <w:rsid w:val="001F79C9"/>
    <w:rsid w:val="002003E5"/>
    <w:rsid w:val="00200490"/>
    <w:rsid w:val="0020053D"/>
    <w:rsid w:val="00200618"/>
    <w:rsid w:val="0020155D"/>
    <w:rsid w:val="002018A2"/>
    <w:rsid w:val="00201F3A"/>
    <w:rsid w:val="0020255E"/>
    <w:rsid w:val="0020296B"/>
    <w:rsid w:val="00202CE3"/>
    <w:rsid w:val="00202FAB"/>
    <w:rsid w:val="002031E2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5FF"/>
    <w:rsid w:val="00205DF9"/>
    <w:rsid w:val="00205F8C"/>
    <w:rsid w:val="002064D3"/>
    <w:rsid w:val="002069B2"/>
    <w:rsid w:val="00206A09"/>
    <w:rsid w:val="00206CFD"/>
    <w:rsid w:val="00206F97"/>
    <w:rsid w:val="002070FA"/>
    <w:rsid w:val="00207C66"/>
    <w:rsid w:val="00207FA2"/>
    <w:rsid w:val="00207FA3"/>
    <w:rsid w:val="00207FCE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35C"/>
    <w:rsid w:val="002129BA"/>
    <w:rsid w:val="002129C7"/>
    <w:rsid w:val="00212A96"/>
    <w:rsid w:val="00212FD0"/>
    <w:rsid w:val="0021462B"/>
    <w:rsid w:val="00214C1A"/>
    <w:rsid w:val="00214DA8"/>
    <w:rsid w:val="00215145"/>
    <w:rsid w:val="00215420"/>
    <w:rsid w:val="00215423"/>
    <w:rsid w:val="002158FA"/>
    <w:rsid w:val="00215FFA"/>
    <w:rsid w:val="0021602C"/>
    <w:rsid w:val="0021610C"/>
    <w:rsid w:val="0021652C"/>
    <w:rsid w:val="002169A4"/>
    <w:rsid w:val="00216C7B"/>
    <w:rsid w:val="002175C1"/>
    <w:rsid w:val="00220600"/>
    <w:rsid w:val="0022081A"/>
    <w:rsid w:val="00220D1A"/>
    <w:rsid w:val="00220DBE"/>
    <w:rsid w:val="00221407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DB9"/>
    <w:rsid w:val="00225E39"/>
    <w:rsid w:val="00225FFF"/>
    <w:rsid w:val="00226B7E"/>
    <w:rsid w:val="00226D9D"/>
    <w:rsid w:val="00226DF0"/>
    <w:rsid w:val="002273AD"/>
    <w:rsid w:val="0022752E"/>
    <w:rsid w:val="002303C1"/>
    <w:rsid w:val="00230419"/>
    <w:rsid w:val="00230765"/>
    <w:rsid w:val="00230CCE"/>
    <w:rsid w:val="00230D7A"/>
    <w:rsid w:val="002313D9"/>
    <w:rsid w:val="002319E4"/>
    <w:rsid w:val="002323A3"/>
    <w:rsid w:val="00233795"/>
    <w:rsid w:val="0023392F"/>
    <w:rsid w:val="00234962"/>
    <w:rsid w:val="00234CAA"/>
    <w:rsid w:val="00234E2F"/>
    <w:rsid w:val="00234E36"/>
    <w:rsid w:val="00234EA0"/>
    <w:rsid w:val="002354A6"/>
    <w:rsid w:val="00235632"/>
    <w:rsid w:val="0023563F"/>
    <w:rsid w:val="00235724"/>
    <w:rsid w:val="00235872"/>
    <w:rsid w:val="00236E0C"/>
    <w:rsid w:val="00237253"/>
    <w:rsid w:val="002372C1"/>
    <w:rsid w:val="0023732E"/>
    <w:rsid w:val="00237586"/>
    <w:rsid w:val="00237681"/>
    <w:rsid w:val="00237F93"/>
    <w:rsid w:val="0024009B"/>
    <w:rsid w:val="002407A9"/>
    <w:rsid w:val="00240B72"/>
    <w:rsid w:val="00240BB7"/>
    <w:rsid w:val="0024122A"/>
    <w:rsid w:val="00241559"/>
    <w:rsid w:val="00241873"/>
    <w:rsid w:val="00241C7D"/>
    <w:rsid w:val="00241D32"/>
    <w:rsid w:val="0024210A"/>
    <w:rsid w:val="00242739"/>
    <w:rsid w:val="00242751"/>
    <w:rsid w:val="002429FB"/>
    <w:rsid w:val="00242D62"/>
    <w:rsid w:val="00243245"/>
    <w:rsid w:val="0024324B"/>
    <w:rsid w:val="002435B3"/>
    <w:rsid w:val="0024369A"/>
    <w:rsid w:val="00243BB0"/>
    <w:rsid w:val="00244A91"/>
    <w:rsid w:val="00244C42"/>
    <w:rsid w:val="0024527E"/>
    <w:rsid w:val="00245402"/>
    <w:rsid w:val="00245715"/>
    <w:rsid w:val="00245840"/>
    <w:rsid w:val="002458EB"/>
    <w:rsid w:val="00245A15"/>
    <w:rsid w:val="00245A4D"/>
    <w:rsid w:val="00245DBD"/>
    <w:rsid w:val="00245E2B"/>
    <w:rsid w:val="00246193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5E5"/>
    <w:rsid w:val="00247667"/>
    <w:rsid w:val="00247995"/>
    <w:rsid w:val="00247CAA"/>
    <w:rsid w:val="002500C8"/>
    <w:rsid w:val="002501E7"/>
    <w:rsid w:val="002502B0"/>
    <w:rsid w:val="002505AC"/>
    <w:rsid w:val="0025084B"/>
    <w:rsid w:val="002509FE"/>
    <w:rsid w:val="00250AA4"/>
    <w:rsid w:val="00250D7E"/>
    <w:rsid w:val="00251BF4"/>
    <w:rsid w:val="00251D9E"/>
    <w:rsid w:val="00252791"/>
    <w:rsid w:val="00252B6B"/>
    <w:rsid w:val="00252D7A"/>
    <w:rsid w:val="00253696"/>
    <w:rsid w:val="002537A8"/>
    <w:rsid w:val="0025406A"/>
    <w:rsid w:val="0025492D"/>
    <w:rsid w:val="00254C51"/>
    <w:rsid w:val="00254EC8"/>
    <w:rsid w:val="0025517C"/>
    <w:rsid w:val="0025519D"/>
    <w:rsid w:val="002553C9"/>
    <w:rsid w:val="0025571B"/>
    <w:rsid w:val="002557AD"/>
    <w:rsid w:val="00255920"/>
    <w:rsid w:val="00255A8D"/>
    <w:rsid w:val="00255B46"/>
    <w:rsid w:val="00255DA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2201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973"/>
    <w:rsid w:val="00264FDA"/>
    <w:rsid w:val="002650DB"/>
    <w:rsid w:val="00265565"/>
    <w:rsid w:val="00265A27"/>
    <w:rsid w:val="00265CB2"/>
    <w:rsid w:val="00266214"/>
    <w:rsid w:val="0026628C"/>
    <w:rsid w:val="0026631A"/>
    <w:rsid w:val="00266B66"/>
    <w:rsid w:val="00266C73"/>
    <w:rsid w:val="00266ED1"/>
    <w:rsid w:val="002676EE"/>
    <w:rsid w:val="0026793F"/>
    <w:rsid w:val="00267A66"/>
    <w:rsid w:val="00267C3A"/>
    <w:rsid w:val="00267C83"/>
    <w:rsid w:val="00267F04"/>
    <w:rsid w:val="00270395"/>
    <w:rsid w:val="0027084F"/>
    <w:rsid w:val="00270A76"/>
    <w:rsid w:val="00270F09"/>
    <w:rsid w:val="0027144F"/>
    <w:rsid w:val="0027182C"/>
    <w:rsid w:val="00271C2C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B13"/>
    <w:rsid w:val="00277D17"/>
    <w:rsid w:val="002805F5"/>
    <w:rsid w:val="00280751"/>
    <w:rsid w:val="00280A67"/>
    <w:rsid w:val="00280B51"/>
    <w:rsid w:val="00280C69"/>
    <w:rsid w:val="00280DA9"/>
    <w:rsid w:val="0028139E"/>
    <w:rsid w:val="00281507"/>
    <w:rsid w:val="002815A6"/>
    <w:rsid w:val="002818EF"/>
    <w:rsid w:val="00281B14"/>
    <w:rsid w:val="00281C67"/>
    <w:rsid w:val="00281CE1"/>
    <w:rsid w:val="00281D53"/>
    <w:rsid w:val="002827F7"/>
    <w:rsid w:val="0028280A"/>
    <w:rsid w:val="00282EED"/>
    <w:rsid w:val="00283362"/>
    <w:rsid w:val="002835DD"/>
    <w:rsid w:val="002838B9"/>
    <w:rsid w:val="00283A55"/>
    <w:rsid w:val="00283CE0"/>
    <w:rsid w:val="002847A2"/>
    <w:rsid w:val="00285370"/>
    <w:rsid w:val="0028651C"/>
    <w:rsid w:val="00286AB1"/>
    <w:rsid w:val="00286ACD"/>
    <w:rsid w:val="00286F84"/>
    <w:rsid w:val="00287838"/>
    <w:rsid w:val="0029048F"/>
    <w:rsid w:val="00290646"/>
    <w:rsid w:val="002907B5"/>
    <w:rsid w:val="00291B67"/>
    <w:rsid w:val="00291CB7"/>
    <w:rsid w:val="00291DEB"/>
    <w:rsid w:val="00292836"/>
    <w:rsid w:val="00292C22"/>
    <w:rsid w:val="00292C3F"/>
    <w:rsid w:val="00292E3B"/>
    <w:rsid w:val="00292EB7"/>
    <w:rsid w:val="00292F2C"/>
    <w:rsid w:val="00293955"/>
    <w:rsid w:val="00293CF7"/>
    <w:rsid w:val="002948BE"/>
    <w:rsid w:val="002956B5"/>
    <w:rsid w:val="0029582D"/>
    <w:rsid w:val="002961C7"/>
    <w:rsid w:val="00296227"/>
    <w:rsid w:val="00296246"/>
    <w:rsid w:val="0029649F"/>
    <w:rsid w:val="00296EB1"/>
    <w:rsid w:val="00296F44"/>
    <w:rsid w:val="00296FD6"/>
    <w:rsid w:val="002973AC"/>
    <w:rsid w:val="0029777D"/>
    <w:rsid w:val="00297EBA"/>
    <w:rsid w:val="00297F13"/>
    <w:rsid w:val="002A055E"/>
    <w:rsid w:val="002A0576"/>
    <w:rsid w:val="002A0912"/>
    <w:rsid w:val="002A0D5F"/>
    <w:rsid w:val="002A149D"/>
    <w:rsid w:val="002A169E"/>
    <w:rsid w:val="002A18E7"/>
    <w:rsid w:val="002A1B91"/>
    <w:rsid w:val="002A1D4E"/>
    <w:rsid w:val="002A1F31"/>
    <w:rsid w:val="002A2869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59BE"/>
    <w:rsid w:val="002A6209"/>
    <w:rsid w:val="002A6F99"/>
    <w:rsid w:val="002A7092"/>
    <w:rsid w:val="002B00AA"/>
    <w:rsid w:val="002B028C"/>
    <w:rsid w:val="002B0855"/>
    <w:rsid w:val="002B0AF6"/>
    <w:rsid w:val="002B12C2"/>
    <w:rsid w:val="002B12E7"/>
    <w:rsid w:val="002B199B"/>
    <w:rsid w:val="002B1D35"/>
    <w:rsid w:val="002B24D6"/>
    <w:rsid w:val="002B2A14"/>
    <w:rsid w:val="002B2F4E"/>
    <w:rsid w:val="002B3327"/>
    <w:rsid w:val="002B3622"/>
    <w:rsid w:val="002B381B"/>
    <w:rsid w:val="002B3941"/>
    <w:rsid w:val="002B3AEE"/>
    <w:rsid w:val="002B474E"/>
    <w:rsid w:val="002B49D2"/>
    <w:rsid w:val="002B4FF0"/>
    <w:rsid w:val="002B604C"/>
    <w:rsid w:val="002B6292"/>
    <w:rsid w:val="002B6C26"/>
    <w:rsid w:val="002B760F"/>
    <w:rsid w:val="002B77D8"/>
    <w:rsid w:val="002B7891"/>
    <w:rsid w:val="002B7953"/>
    <w:rsid w:val="002B7C28"/>
    <w:rsid w:val="002B7CD4"/>
    <w:rsid w:val="002C00C5"/>
    <w:rsid w:val="002C0359"/>
    <w:rsid w:val="002C03BD"/>
    <w:rsid w:val="002C04B8"/>
    <w:rsid w:val="002C08BD"/>
    <w:rsid w:val="002C110E"/>
    <w:rsid w:val="002C174E"/>
    <w:rsid w:val="002C19E4"/>
    <w:rsid w:val="002C1ACC"/>
    <w:rsid w:val="002C1CAA"/>
    <w:rsid w:val="002C1F19"/>
    <w:rsid w:val="002C2748"/>
    <w:rsid w:val="002C2C13"/>
    <w:rsid w:val="002C3672"/>
    <w:rsid w:val="002C38E7"/>
    <w:rsid w:val="002C38F3"/>
    <w:rsid w:val="002C3B72"/>
    <w:rsid w:val="002C4118"/>
    <w:rsid w:val="002C41E6"/>
    <w:rsid w:val="002C447B"/>
    <w:rsid w:val="002C542E"/>
    <w:rsid w:val="002C5A2C"/>
    <w:rsid w:val="002C5AE2"/>
    <w:rsid w:val="002C5C69"/>
    <w:rsid w:val="002C5E78"/>
    <w:rsid w:val="002C614D"/>
    <w:rsid w:val="002C6CAF"/>
    <w:rsid w:val="002C75CA"/>
    <w:rsid w:val="002C7796"/>
    <w:rsid w:val="002C7978"/>
    <w:rsid w:val="002C7A69"/>
    <w:rsid w:val="002D071A"/>
    <w:rsid w:val="002D1686"/>
    <w:rsid w:val="002D1FD8"/>
    <w:rsid w:val="002D2F20"/>
    <w:rsid w:val="002D2F80"/>
    <w:rsid w:val="002D2FC7"/>
    <w:rsid w:val="002D34B2"/>
    <w:rsid w:val="002D42A5"/>
    <w:rsid w:val="002D438D"/>
    <w:rsid w:val="002D476C"/>
    <w:rsid w:val="002D504E"/>
    <w:rsid w:val="002D50A8"/>
    <w:rsid w:val="002D6142"/>
    <w:rsid w:val="002D6209"/>
    <w:rsid w:val="002D649D"/>
    <w:rsid w:val="002D66E9"/>
    <w:rsid w:val="002D6863"/>
    <w:rsid w:val="002D6D9D"/>
    <w:rsid w:val="002D70B9"/>
    <w:rsid w:val="002D7637"/>
    <w:rsid w:val="002D7973"/>
    <w:rsid w:val="002E0478"/>
    <w:rsid w:val="002E0B5B"/>
    <w:rsid w:val="002E0D91"/>
    <w:rsid w:val="002E0F5F"/>
    <w:rsid w:val="002E14FB"/>
    <w:rsid w:val="002E17F2"/>
    <w:rsid w:val="002E1817"/>
    <w:rsid w:val="002E1E2C"/>
    <w:rsid w:val="002E2BBE"/>
    <w:rsid w:val="002E303B"/>
    <w:rsid w:val="002E350E"/>
    <w:rsid w:val="002E391C"/>
    <w:rsid w:val="002E40ED"/>
    <w:rsid w:val="002E4310"/>
    <w:rsid w:val="002E4999"/>
    <w:rsid w:val="002E4A87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CAE"/>
    <w:rsid w:val="002F04D5"/>
    <w:rsid w:val="002F0BDA"/>
    <w:rsid w:val="002F13D2"/>
    <w:rsid w:val="002F156D"/>
    <w:rsid w:val="002F1610"/>
    <w:rsid w:val="002F1B0B"/>
    <w:rsid w:val="002F1C10"/>
    <w:rsid w:val="002F20A4"/>
    <w:rsid w:val="002F2193"/>
    <w:rsid w:val="002F22A1"/>
    <w:rsid w:val="002F24B2"/>
    <w:rsid w:val="002F2771"/>
    <w:rsid w:val="002F27FA"/>
    <w:rsid w:val="002F2C34"/>
    <w:rsid w:val="002F37A9"/>
    <w:rsid w:val="002F39FA"/>
    <w:rsid w:val="002F3DD2"/>
    <w:rsid w:val="002F4765"/>
    <w:rsid w:val="002F5067"/>
    <w:rsid w:val="002F5368"/>
    <w:rsid w:val="002F6664"/>
    <w:rsid w:val="002F66DD"/>
    <w:rsid w:val="002F6F38"/>
    <w:rsid w:val="002F7181"/>
    <w:rsid w:val="002F7184"/>
    <w:rsid w:val="002F736A"/>
    <w:rsid w:val="002F7478"/>
    <w:rsid w:val="002F78C3"/>
    <w:rsid w:val="002F7A4E"/>
    <w:rsid w:val="002F7A81"/>
    <w:rsid w:val="002F7B8F"/>
    <w:rsid w:val="002F7BA4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6ED"/>
    <w:rsid w:val="003027FF"/>
    <w:rsid w:val="00302877"/>
    <w:rsid w:val="003029B7"/>
    <w:rsid w:val="003029E6"/>
    <w:rsid w:val="00302F27"/>
    <w:rsid w:val="00303503"/>
    <w:rsid w:val="00303613"/>
    <w:rsid w:val="00303791"/>
    <w:rsid w:val="003042BC"/>
    <w:rsid w:val="0030465F"/>
    <w:rsid w:val="00304D8E"/>
    <w:rsid w:val="0030501F"/>
    <w:rsid w:val="003051B0"/>
    <w:rsid w:val="0030563D"/>
    <w:rsid w:val="00305BE5"/>
    <w:rsid w:val="00305D53"/>
    <w:rsid w:val="00305F43"/>
    <w:rsid w:val="003067FE"/>
    <w:rsid w:val="00306A8A"/>
    <w:rsid w:val="00306ABC"/>
    <w:rsid w:val="00307BA1"/>
    <w:rsid w:val="00310874"/>
    <w:rsid w:val="00310A1F"/>
    <w:rsid w:val="00310CA2"/>
    <w:rsid w:val="00310F1C"/>
    <w:rsid w:val="00311024"/>
    <w:rsid w:val="0031113C"/>
    <w:rsid w:val="003114F4"/>
    <w:rsid w:val="003116A7"/>
    <w:rsid w:val="00311702"/>
    <w:rsid w:val="0031194A"/>
    <w:rsid w:val="00311E82"/>
    <w:rsid w:val="00312102"/>
    <w:rsid w:val="00312B00"/>
    <w:rsid w:val="00312BD3"/>
    <w:rsid w:val="00312C08"/>
    <w:rsid w:val="00313178"/>
    <w:rsid w:val="003132C4"/>
    <w:rsid w:val="00313C85"/>
    <w:rsid w:val="00313FD6"/>
    <w:rsid w:val="003142C0"/>
    <w:rsid w:val="003143BD"/>
    <w:rsid w:val="0031516A"/>
    <w:rsid w:val="00315259"/>
    <w:rsid w:val="00315650"/>
    <w:rsid w:val="00315A56"/>
    <w:rsid w:val="0031684F"/>
    <w:rsid w:val="0031729D"/>
    <w:rsid w:val="003173CD"/>
    <w:rsid w:val="00317F70"/>
    <w:rsid w:val="0032020E"/>
    <w:rsid w:val="003203ED"/>
    <w:rsid w:val="003206B6"/>
    <w:rsid w:val="00320708"/>
    <w:rsid w:val="003207AB"/>
    <w:rsid w:val="00320B5F"/>
    <w:rsid w:val="00320DFF"/>
    <w:rsid w:val="00321281"/>
    <w:rsid w:val="00321321"/>
    <w:rsid w:val="00321965"/>
    <w:rsid w:val="00321CDC"/>
    <w:rsid w:val="00322C9F"/>
    <w:rsid w:val="00322F62"/>
    <w:rsid w:val="003231B8"/>
    <w:rsid w:val="003242A5"/>
    <w:rsid w:val="00324D23"/>
    <w:rsid w:val="00325304"/>
    <w:rsid w:val="00325E62"/>
    <w:rsid w:val="00326312"/>
    <w:rsid w:val="003263A3"/>
    <w:rsid w:val="00326920"/>
    <w:rsid w:val="00326CA6"/>
    <w:rsid w:val="00327016"/>
    <w:rsid w:val="003274C1"/>
    <w:rsid w:val="00327CB9"/>
    <w:rsid w:val="00327DC8"/>
    <w:rsid w:val="00330B2A"/>
    <w:rsid w:val="00331751"/>
    <w:rsid w:val="00331795"/>
    <w:rsid w:val="003318F1"/>
    <w:rsid w:val="00331EDC"/>
    <w:rsid w:val="00331EF6"/>
    <w:rsid w:val="0033242C"/>
    <w:rsid w:val="00332FC2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3DF"/>
    <w:rsid w:val="003354C2"/>
    <w:rsid w:val="00335858"/>
    <w:rsid w:val="003358E0"/>
    <w:rsid w:val="0033596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487"/>
    <w:rsid w:val="00340EA5"/>
    <w:rsid w:val="00341277"/>
    <w:rsid w:val="0034182A"/>
    <w:rsid w:val="00342789"/>
    <w:rsid w:val="003429AF"/>
    <w:rsid w:val="00342BD7"/>
    <w:rsid w:val="003439FF"/>
    <w:rsid w:val="00343A4E"/>
    <w:rsid w:val="00343B03"/>
    <w:rsid w:val="00343DEB"/>
    <w:rsid w:val="00344030"/>
    <w:rsid w:val="003442B7"/>
    <w:rsid w:val="00344D0E"/>
    <w:rsid w:val="00345185"/>
    <w:rsid w:val="00345256"/>
    <w:rsid w:val="003459ED"/>
    <w:rsid w:val="00345B08"/>
    <w:rsid w:val="00345E6E"/>
    <w:rsid w:val="00345EFE"/>
    <w:rsid w:val="0034601B"/>
    <w:rsid w:val="003461B3"/>
    <w:rsid w:val="00346587"/>
    <w:rsid w:val="003466E2"/>
    <w:rsid w:val="00346D29"/>
    <w:rsid w:val="00346DB5"/>
    <w:rsid w:val="00347033"/>
    <w:rsid w:val="0034766C"/>
    <w:rsid w:val="003477B1"/>
    <w:rsid w:val="00347B42"/>
    <w:rsid w:val="003500BF"/>
    <w:rsid w:val="0035069C"/>
    <w:rsid w:val="00350CC2"/>
    <w:rsid w:val="00351496"/>
    <w:rsid w:val="0035149C"/>
    <w:rsid w:val="0035246D"/>
    <w:rsid w:val="003528AD"/>
    <w:rsid w:val="00353A5B"/>
    <w:rsid w:val="00353B21"/>
    <w:rsid w:val="00354D2C"/>
    <w:rsid w:val="00355896"/>
    <w:rsid w:val="003560E6"/>
    <w:rsid w:val="00356268"/>
    <w:rsid w:val="003566DE"/>
    <w:rsid w:val="00356803"/>
    <w:rsid w:val="00356932"/>
    <w:rsid w:val="003569A8"/>
    <w:rsid w:val="00356F8B"/>
    <w:rsid w:val="00356FBF"/>
    <w:rsid w:val="00357003"/>
    <w:rsid w:val="00357380"/>
    <w:rsid w:val="003575C6"/>
    <w:rsid w:val="00357874"/>
    <w:rsid w:val="00357D2F"/>
    <w:rsid w:val="00357E59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998"/>
    <w:rsid w:val="00364D87"/>
    <w:rsid w:val="00364D89"/>
    <w:rsid w:val="00365452"/>
    <w:rsid w:val="00365672"/>
    <w:rsid w:val="00365782"/>
    <w:rsid w:val="00365BB2"/>
    <w:rsid w:val="003671BF"/>
    <w:rsid w:val="00367300"/>
    <w:rsid w:val="00367396"/>
    <w:rsid w:val="00370E47"/>
    <w:rsid w:val="00371043"/>
    <w:rsid w:val="00371199"/>
    <w:rsid w:val="003717E3"/>
    <w:rsid w:val="00371F0F"/>
    <w:rsid w:val="0037205C"/>
    <w:rsid w:val="0037289C"/>
    <w:rsid w:val="00373622"/>
    <w:rsid w:val="00373A15"/>
    <w:rsid w:val="00373A25"/>
    <w:rsid w:val="00373BFF"/>
    <w:rsid w:val="00373C02"/>
    <w:rsid w:val="003742AC"/>
    <w:rsid w:val="0037455E"/>
    <w:rsid w:val="00374689"/>
    <w:rsid w:val="00374B4B"/>
    <w:rsid w:val="00374FE5"/>
    <w:rsid w:val="00375178"/>
    <w:rsid w:val="003753B9"/>
    <w:rsid w:val="00376C50"/>
    <w:rsid w:val="00377080"/>
    <w:rsid w:val="00377440"/>
    <w:rsid w:val="003774E2"/>
    <w:rsid w:val="00377858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1ECD"/>
    <w:rsid w:val="003820FC"/>
    <w:rsid w:val="003821D1"/>
    <w:rsid w:val="003821DB"/>
    <w:rsid w:val="00382FD5"/>
    <w:rsid w:val="00383086"/>
    <w:rsid w:val="00383094"/>
    <w:rsid w:val="0038326E"/>
    <w:rsid w:val="00383556"/>
    <w:rsid w:val="00383686"/>
    <w:rsid w:val="0038382B"/>
    <w:rsid w:val="0038388B"/>
    <w:rsid w:val="0038398A"/>
    <w:rsid w:val="003839A4"/>
    <w:rsid w:val="00383C53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690"/>
    <w:rsid w:val="003866E1"/>
    <w:rsid w:val="00386C06"/>
    <w:rsid w:val="003871A8"/>
    <w:rsid w:val="0038736E"/>
    <w:rsid w:val="00387509"/>
    <w:rsid w:val="003879B0"/>
    <w:rsid w:val="0039028B"/>
    <w:rsid w:val="0039098B"/>
    <w:rsid w:val="00390DF1"/>
    <w:rsid w:val="00390EF6"/>
    <w:rsid w:val="003910AF"/>
    <w:rsid w:val="00391621"/>
    <w:rsid w:val="00391A43"/>
    <w:rsid w:val="00391E17"/>
    <w:rsid w:val="003924F6"/>
    <w:rsid w:val="003929CC"/>
    <w:rsid w:val="00392CF0"/>
    <w:rsid w:val="003932A1"/>
    <w:rsid w:val="003939FF"/>
    <w:rsid w:val="00393D21"/>
    <w:rsid w:val="0039409A"/>
    <w:rsid w:val="00394153"/>
    <w:rsid w:val="00394F3B"/>
    <w:rsid w:val="00395408"/>
    <w:rsid w:val="0039583C"/>
    <w:rsid w:val="00395A3E"/>
    <w:rsid w:val="00395D96"/>
    <w:rsid w:val="00396A0E"/>
    <w:rsid w:val="00397435"/>
    <w:rsid w:val="003A00CE"/>
    <w:rsid w:val="003A0284"/>
    <w:rsid w:val="003A1284"/>
    <w:rsid w:val="003A1533"/>
    <w:rsid w:val="003A1D41"/>
    <w:rsid w:val="003A2223"/>
    <w:rsid w:val="003A273C"/>
    <w:rsid w:val="003A28CF"/>
    <w:rsid w:val="003A2A0F"/>
    <w:rsid w:val="003A2BBF"/>
    <w:rsid w:val="003A3239"/>
    <w:rsid w:val="003A3376"/>
    <w:rsid w:val="003A41E6"/>
    <w:rsid w:val="003A4230"/>
    <w:rsid w:val="003A45A1"/>
    <w:rsid w:val="003A4A91"/>
    <w:rsid w:val="003A501A"/>
    <w:rsid w:val="003A57CE"/>
    <w:rsid w:val="003A57D4"/>
    <w:rsid w:val="003A5B0A"/>
    <w:rsid w:val="003A6854"/>
    <w:rsid w:val="003A6BAC"/>
    <w:rsid w:val="003A6CB2"/>
    <w:rsid w:val="003A6EE8"/>
    <w:rsid w:val="003A7442"/>
    <w:rsid w:val="003A7BA8"/>
    <w:rsid w:val="003A7DE9"/>
    <w:rsid w:val="003A7EA1"/>
    <w:rsid w:val="003A7EF3"/>
    <w:rsid w:val="003B0446"/>
    <w:rsid w:val="003B05D0"/>
    <w:rsid w:val="003B0B79"/>
    <w:rsid w:val="003B0C06"/>
    <w:rsid w:val="003B0C5C"/>
    <w:rsid w:val="003B0E7F"/>
    <w:rsid w:val="003B159C"/>
    <w:rsid w:val="003B1AC9"/>
    <w:rsid w:val="003B1F86"/>
    <w:rsid w:val="003B225E"/>
    <w:rsid w:val="003B271E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8EF"/>
    <w:rsid w:val="003B6CC3"/>
    <w:rsid w:val="003B6E5D"/>
    <w:rsid w:val="003B70E5"/>
    <w:rsid w:val="003B7271"/>
    <w:rsid w:val="003B7FE5"/>
    <w:rsid w:val="003C02D4"/>
    <w:rsid w:val="003C072E"/>
    <w:rsid w:val="003C090F"/>
    <w:rsid w:val="003C09B0"/>
    <w:rsid w:val="003C0EC7"/>
    <w:rsid w:val="003C11C8"/>
    <w:rsid w:val="003C1208"/>
    <w:rsid w:val="003C1310"/>
    <w:rsid w:val="003C1960"/>
    <w:rsid w:val="003C2057"/>
    <w:rsid w:val="003C24D4"/>
    <w:rsid w:val="003C2702"/>
    <w:rsid w:val="003C2D9F"/>
    <w:rsid w:val="003C2DBA"/>
    <w:rsid w:val="003C2DD0"/>
    <w:rsid w:val="003C3532"/>
    <w:rsid w:val="003C3A8A"/>
    <w:rsid w:val="003C3E37"/>
    <w:rsid w:val="003C45E3"/>
    <w:rsid w:val="003C465F"/>
    <w:rsid w:val="003C4D8B"/>
    <w:rsid w:val="003C4DFC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7FD"/>
    <w:rsid w:val="003D0AED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3259"/>
    <w:rsid w:val="003D32BF"/>
    <w:rsid w:val="003D3469"/>
    <w:rsid w:val="003D3492"/>
    <w:rsid w:val="003D3C45"/>
    <w:rsid w:val="003D3DD8"/>
    <w:rsid w:val="003D4D62"/>
    <w:rsid w:val="003D55D0"/>
    <w:rsid w:val="003D5B1F"/>
    <w:rsid w:val="003D5E9E"/>
    <w:rsid w:val="003D5EE6"/>
    <w:rsid w:val="003D5EF9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6EE"/>
    <w:rsid w:val="003E28F0"/>
    <w:rsid w:val="003E30BB"/>
    <w:rsid w:val="003E343E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0C93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4A4B"/>
    <w:rsid w:val="003F529F"/>
    <w:rsid w:val="003F5432"/>
    <w:rsid w:val="003F5568"/>
    <w:rsid w:val="003F5619"/>
    <w:rsid w:val="003F5AE8"/>
    <w:rsid w:val="003F5C03"/>
    <w:rsid w:val="003F6407"/>
    <w:rsid w:val="003F67D0"/>
    <w:rsid w:val="003F6843"/>
    <w:rsid w:val="003F6BBE"/>
    <w:rsid w:val="003F6CAF"/>
    <w:rsid w:val="003F740C"/>
    <w:rsid w:val="003F7485"/>
    <w:rsid w:val="003F7572"/>
    <w:rsid w:val="003F764F"/>
    <w:rsid w:val="003F78CF"/>
    <w:rsid w:val="003F79EB"/>
    <w:rsid w:val="003F7AE4"/>
    <w:rsid w:val="004000E8"/>
    <w:rsid w:val="00400114"/>
    <w:rsid w:val="00400AD2"/>
    <w:rsid w:val="00400C2F"/>
    <w:rsid w:val="00400C41"/>
    <w:rsid w:val="004025F8"/>
    <w:rsid w:val="00402D26"/>
    <w:rsid w:val="00402E2B"/>
    <w:rsid w:val="0040319A"/>
    <w:rsid w:val="004037F7"/>
    <w:rsid w:val="00403D19"/>
    <w:rsid w:val="00403E09"/>
    <w:rsid w:val="00403EDF"/>
    <w:rsid w:val="00403FE3"/>
    <w:rsid w:val="0040404B"/>
    <w:rsid w:val="004046A3"/>
    <w:rsid w:val="00404FC6"/>
    <w:rsid w:val="0040512B"/>
    <w:rsid w:val="0040557D"/>
    <w:rsid w:val="0040569D"/>
    <w:rsid w:val="00405CA5"/>
    <w:rsid w:val="00405D07"/>
    <w:rsid w:val="00406F6E"/>
    <w:rsid w:val="00406FF5"/>
    <w:rsid w:val="00407C61"/>
    <w:rsid w:val="00407CD3"/>
    <w:rsid w:val="00407DBF"/>
    <w:rsid w:val="00407F7C"/>
    <w:rsid w:val="00410134"/>
    <w:rsid w:val="00410425"/>
    <w:rsid w:val="004104F8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2F50"/>
    <w:rsid w:val="004130E9"/>
    <w:rsid w:val="004131F9"/>
    <w:rsid w:val="0041326D"/>
    <w:rsid w:val="0041346E"/>
    <w:rsid w:val="00413836"/>
    <w:rsid w:val="00413AAC"/>
    <w:rsid w:val="00413B6B"/>
    <w:rsid w:val="00413D60"/>
    <w:rsid w:val="00414293"/>
    <w:rsid w:val="00414331"/>
    <w:rsid w:val="00415724"/>
    <w:rsid w:val="0041659B"/>
    <w:rsid w:val="004165D6"/>
    <w:rsid w:val="004169EC"/>
    <w:rsid w:val="00416A19"/>
    <w:rsid w:val="004170ED"/>
    <w:rsid w:val="004176D9"/>
    <w:rsid w:val="00417927"/>
    <w:rsid w:val="00420057"/>
    <w:rsid w:val="0042027A"/>
    <w:rsid w:val="00420281"/>
    <w:rsid w:val="004202B8"/>
    <w:rsid w:val="004205A6"/>
    <w:rsid w:val="00420DA7"/>
    <w:rsid w:val="00421105"/>
    <w:rsid w:val="00421445"/>
    <w:rsid w:val="00421AA0"/>
    <w:rsid w:val="00421BCD"/>
    <w:rsid w:val="004220F0"/>
    <w:rsid w:val="004226E6"/>
    <w:rsid w:val="004227E3"/>
    <w:rsid w:val="004229CE"/>
    <w:rsid w:val="00423194"/>
    <w:rsid w:val="0042357A"/>
    <w:rsid w:val="00423927"/>
    <w:rsid w:val="00423BFC"/>
    <w:rsid w:val="00423C46"/>
    <w:rsid w:val="00423CC7"/>
    <w:rsid w:val="00423E7D"/>
    <w:rsid w:val="0042400D"/>
    <w:rsid w:val="00424266"/>
    <w:rsid w:val="004242F4"/>
    <w:rsid w:val="0042481A"/>
    <w:rsid w:val="00424C3A"/>
    <w:rsid w:val="00424F46"/>
    <w:rsid w:val="00424F69"/>
    <w:rsid w:val="00424F95"/>
    <w:rsid w:val="00425572"/>
    <w:rsid w:val="0042570D"/>
    <w:rsid w:val="00425D6E"/>
    <w:rsid w:val="00425F91"/>
    <w:rsid w:val="004261FD"/>
    <w:rsid w:val="00426920"/>
    <w:rsid w:val="00426BB9"/>
    <w:rsid w:val="004271FE"/>
    <w:rsid w:val="00427248"/>
    <w:rsid w:val="004300C4"/>
    <w:rsid w:val="00430151"/>
    <w:rsid w:val="004302FE"/>
    <w:rsid w:val="004306D6"/>
    <w:rsid w:val="00430B0D"/>
    <w:rsid w:val="00430FD5"/>
    <w:rsid w:val="00431C5E"/>
    <w:rsid w:val="00431ED4"/>
    <w:rsid w:val="00432AB7"/>
    <w:rsid w:val="00432AC6"/>
    <w:rsid w:val="00433169"/>
    <w:rsid w:val="004331EB"/>
    <w:rsid w:val="00433A60"/>
    <w:rsid w:val="00433F0C"/>
    <w:rsid w:val="004344C0"/>
    <w:rsid w:val="0043489D"/>
    <w:rsid w:val="00434C4A"/>
    <w:rsid w:val="00434FC5"/>
    <w:rsid w:val="00435270"/>
    <w:rsid w:val="004356DD"/>
    <w:rsid w:val="00435707"/>
    <w:rsid w:val="00435709"/>
    <w:rsid w:val="00435801"/>
    <w:rsid w:val="00435866"/>
    <w:rsid w:val="004358EE"/>
    <w:rsid w:val="00435908"/>
    <w:rsid w:val="00435DB9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A92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712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74A2"/>
    <w:rsid w:val="004475C4"/>
    <w:rsid w:val="00447ED4"/>
    <w:rsid w:val="0045002C"/>
    <w:rsid w:val="00450D0A"/>
    <w:rsid w:val="00451139"/>
    <w:rsid w:val="004512E3"/>
    <w:rsid w:val="0045177D"/>
    <w:rsid w:val="004517AA"/>
    <w:rsid w:val="00451A27"/>
    <w:rsid w:val="00452197"/>
    <w:rsid w:val="0045226D"/>
    <w:rsid w:val="004526F1"/>
    <w:rsid w:val="00452A01"/>
    <w:rsid w:val="00452C65"/>
    <w:rsid w:val="00452CAC"/>
    <w:rsid w:val="00452DD3"/>
    <w:rsid w:val="0045321A"/>
    <w:rsid w:val="004533D7"/>
    <w:rsid w:val="0045361E"/>
    <w:rsid w:val="00453C55"/>
    <w:rsid w:val="0045437B"/>
    <w:rsid w:val="00454823"/>
    <w:rsid w:val="004548D3"/>
    <w:rsid w:val="0045536B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A44"/>
    <w:rsid w:val="00460E2C"/>
    <w:rsid w:val="00460E99"/>
    <w:rsid w:val="00460FF5"/>
    <w:rsid w:val="0046111E"/>
    <w:rsid w:val="004611A8"/>
    <w:rsid w:val="0046171D"/>
    <w:rsid w:val="004617F5"/>
    <w:rsid w:val="0046183D"/>
    <w:rsid w:val="00461B0A"/>
    <w:rsid w:val="00461C96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ADB"/>
    <w:rsid w:val="004650CC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564"/>
    <w:rsid w:val="00470C31"/>
    <w:rsid w:val="0047134D"/>
    <w:rsid w:val="00471682"/>
    <w:rsid w:val="00471C15"/>
    <w:rsid w:val="00471DF1"/>
    <w:rsid w:val="0047230D"/>
    <w:rsid w:val="00472465"/>
    <w:rsid w:val="0047260D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175"/>
    <w:rsid w:val="004765E6"/>
    <w:rsid w:val="00476D28"/>
    <w:rsid w:val="0047722B"/>
    <w:rsid w:val="004775D3"/>
    <w:rsid w:val="0047768F"/>
    <w:rsid w:val="00477768"/>
    <w:rsid w:val="00480F1B"/>
    <w:rsid w:val="00480F4C"/>
    <w:rsid w:val="004810BA"/>
    <w:rsid w:val="0048135B"/>
    <w:rsid w:val="004813A8"/>
    <w:rsid w:val="004818C1"/>
    <w:rsid w:val="00481D9A"/>
    <w:rsid w:val="00481F63"/>
    <w:rsid w:val="00483711"/>
    <w:rsid w:val="00483BF6"/>
    <w:rsid w:val="00484153"/>
    <w:rsid w:val="004843A2"/>
    <w:rsid w:val="004846A6"/>
    <w:rsid w:val="004846B1"/>
    <w:rsid w:val="00485858"/>
    <w:rsid w:val="00485AA5"/>
    <w:rsid w:val="00485C5F"/>
    <w:rsid w:val="00485C9A"/>
    <w:rsid w:val="0048657C"/>
    <w:rsid w:val="0048722F"/>
    <w:rsid w:val="00487464"/>
    <w:rsid w:val="0048770B"/>
    <w:rsid w:val="004901A7"/>
    <w:rsid w:val="00490251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5AB"/>
    <w:rsid w:val="004938F1"/>
    <w:rsid w:val="0049395A"/>
    <w:rsid w:val="0049478E"/>
    <w:rsid w:val="00494921"/>
    <w:rsid w:val="00495909"/>
    <w:rsid w:val="00495A9C"/>
    <w:rsid w:val="00495B32"/>
    <w:rsid w:val="00496031"/>
    <w:rsid w:val="00496086"/>
    <w:rsid w:val="00496419"/>
    <w:rsid w:val="004964F1"/>
    <w:rsid w:val="004965F1"/>
    <w:rsid w:val="00496970"/>
    <w:rsid w:val="00496996"/>
    <w:rsid w:val="00496AC5"/>
    <w:rsid w:val="00496AD7"/>
    <w:rsid w:val="00496D8F"/>
    <w:rsid w:val="00496E46"/>
    <w:rsid w:val="00497450"/>
    <w:rsid w:val="0049784D"/>
    <w:rsid w:val="00497850"/>
    <w:rsid w:val="00497B12"/>
    <w:rsid w:val="004A02EC"/>
    <w:rsid w:val="004A032A"/>
    <w:rsid w:val="004A06A6"/>
    <w:rsid w:val="004A0B33"/>
    <w:rsid w:val="004A0C0B"/>
    <w:rsid w:val="004A0C35"/>
    <w:rsid w:val="004A15D3"/>
    <w:rsid w:val="004A16BC"/>
    <w:rsid w:val="004A17FC"/>
    <w:rsid w:val="004A1A95"/>
    <w:rsid w:val="004A2150"/>
    <w:rsid w:val="004A259B"/>
    <w:rsid w:val="004A28F2"/>
    <w:rsid w:val="004A2A9D"/>
    <w:rsid w:val="004A2B94"/>
    <w:rsid w:val="004A3603"/>
    <w:rsid w:val="004A36EE"/>
    <w:rsid w:val="004A3A0F"/>
    <w:rsid w:val="004A3E84"/>
    <w:rsid w:val="004A40EE"/>
    <w:rsid w:val="004A43AE"/>
    <w:rsid w:val="004A46DD"/>
    <w:rsid w:val="004A4E57"/>
    <w:rsid w:val="004A4FDC"/>
    <w:rsid w:val="004A518E"/>
    <w:rsid w:val="004A5854"/>
    <w:rsid w:val="004A5BB1"/>
    <w:rsid w:val="004A5F5E"/>
    <w:rsid w:val="004A6016"/>
    <w:rsid w:val="004A6120"/>
    <w:rsid w:val="004A64A7"/>
    <w:rsid w:val="004A6649"/>
    <w:rsid w:val="004A6A8B"/>
    <w:rsid w:val="004A6B25"/>
    <w:rsid w:val="004A708D"/>
    <w:rsid w:val="004A737C"/>
    <w:rsid w:val="004A7892"/>
    <w:rsid w:val="004B01C4"/>
    <w:rsid w:val="004B070C"/>
    <w:rsid w:val="004B084E"/>
    <w:rsid w:val="004B0BBC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661"/>
    <w:rsid w:val="004B3B42"/>
    <w:rsid w:val="004B3CF0"/>
    <w:rsid w:val="004B4090"/>
    <w:rsid w:val="004B4640"/>
    <w:rsid w:val="004B4D26"/>
    <w:rsid w:val="004B5668"/>
    <w:rsid w:val="004B570D"/>
    <w:rsid w:val="004B5E0E"/>
    <w:rsid w:val="004B61AF"/>
    <w:rsid w:val="004B6319"/>
    <w:rsid w:val="004B6722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8BD"/>
    <w:rsid w:val="004C0A6D"/>
    <w:rsid w:val="004C0C18"/>
    <w:rsid w:val="004C13CD"/>
    <w:rsid w:val="004C1834"/>
    <w:rsid w:val="004C18D5"/>
    <w:rsid w:val="004C1BEC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6E2F"/>
    <w:rsid w:val="004C73CB"/>
    <w:rsid w:val="004C781D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BCB"/>
    <w:rsid w:val="004D4C55"/>
    <w:rsid w:val="004D4CED"/>
    <w:rsid w:val="004D5D82"/>
    <w:rsid w:val="004D605C"/>
    <w:rsid w:val="004D669D"/>
    <w:rsid w:val="004D67C2"/>
    <w:rsid w:val="004D6858"/>
    <w:rsid w:val="004D6B00"/>
    <w:rsid w:val="004D6BCF"/>
    <w:rsid w:val="004D6DD0"/>
    <w:rsid w:val="004D6F24"/>
    <w:rsid w:val="004D6FC3"/>
    <w:rsid w:val="004D70CD"/>
    <w:rsid w:val="004D754F"/>
    <w:rsid w:val="004D78AB"/>
    <w:rsid w:val="004D7EBD"/>
    <w:rsid w:val="004E05A7"/>
    <w:rsid w:val="004E0746"/>
    <w:rsid w:val="004E0AD8"/>
    <w:rsid w:val="004E0B36"/>
    <w:rsid w:val="004E0C20"/>
    <w:rsid w:val="004E0FB6"/>
    <w:rsid w:val="004E166D"/>
    <w:rsid w:val="004E1831"/>
    <w:rsid w:val="004E20AB"/>
    <w:rsid w:val="004E2680"/>
    <w:rsid w:val="004E28F9"/>
    <w:rsid w:val="004E295A"/>
    <w:rsid w:val="004E2D1C"/>
    <w:rsid w:val="004E3138"/>
    <w:rsid w:val="004E3652"/>
    <w:rsid w:val="004E36E0"/>
    <w:rsid w:val="004E36FC"/>
    <w:rsid w:val="004E37BA"/>
    <w:rsid w:val="004E3BE7"/>
    <w:rsid w:val="004E406D"/>
    <w:rsid w:val="004E457F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A69"/>
    <w:rsid w:val="004F09FF"/>
    <w:rsid w:val="004F0B4E"/>
    <w:rsid w:val="004F0B6C"/>
    <w:rsid w:val="004F12E3"/>
    <w:rsid w:val="004F1668"/>
    <w:rsid w:val="004F189C"/>
    <w:rsid w:val="004F2078"/>
    <w:rsid w:val="004F223C"/>
    <w:rsid w:val="004F26DA"/>
    <w:rsid w:val="004F2808"/>
    <w:rsid w:val="004F2EFC"/>
    <w:rsid w:val="004F3588"/>
    <w:rsid w:val="004F3DA1"/>
    <w:rsid w:val="004F4011"/>
    <w:rsid w:val="004F431F"/>
    <w:rsid w:val="004F4361"/>
    <w:rsid w:val="004F4B9B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A38"/>
    <w:rsid w:val="00500C88"/>
    <w:rsid w:val="00500FFC"/>
    <w:rsid w:val="0050187C"/>
    <w:rsid w:val="00501F1C"/>
    <w:rsid w:val="0050226B"/>
    <w:rsid w:val="00502718"/>
    <w:rsid w:val="00502BAB"/>
    <w:rsid w:val="00502F00"/>
    <w:rsid w:val="00502FB8"/>
    <w:rsid w:val="00504265"/>
    <w:rsid w:val="00504565"/>
    <w:rsid w:val="00504774"/>
    <w:rsid w:val="00504BF7"/>
    <w:rsid w:val="00504FA1"/>
    <w:rsid w:val="005051F1"/>
    <w:rsid w:val="00505213"/>
    <w:rsid w:val="005054CF"/>
    <w:rsid w:val="00505587"/>
    <w:rsid w:val="00505B5B"/>
    <w:rsid w:val="00505C3D"/>
    <w:rsid w:val="00506557"/>
    <w:rsid w:val="005065A0"/>
    <w:rsid w:val="0050677A"/>
    <w:rsid w:val="005067B5"/>
    <w:rsid w:val="00506B9B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AF6"/>
    <w:rsid w:val="00511B08"/>
    <w:rsid w:val="00511CF1"/>
    <w:rsid w:val="00512133"/>
    <w:rsid w:val="00512326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17F7B"/>
    <w:rsid w:val="005208D3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FA"/>
    <w:rsid w:val="005233BC"/>
    <w:rsid w:val="005237DC"/>
    <w:rsid w:val="005239A2"/>
    <w:rsid w:val="00523A88"/>
    <w:rsid w:val="0052415D"/>
    <w:rsid w:val="0052450C"/>
    <w:rsid w:val="005246AA"/>
    <w:rsid w:val="00524A15"/>
    <w:rsid w:val="00524A88"/>
    <w:rsid w:val="00524D78"/>
    <w:rsid w:val="00525354"/>
    <w:rsid w:val="005255B7"/>
    <w:rsid w:val="00525AF1"/>
    <w:rsid w:val="00525D24"/>
    <w:rsid w:val="00526080"/>
    <w:rsid w:val="00526570"/>
    <w:rsid w:val="00526666"/>
    <w:rsid w:val="0052688C"/>
    <w:rsid w:val="00526912"/>
    <w:rsid w:val="005269B8"/>
    <w:rsid w:val="00526CD1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181"/>
    <w:rsid w:val="00535212"/>
    <w:rsid w:val="00535324"/>
    <w:rsid w:val="0053590F"/>
    <w:rsid w:val="00535F8E"/>
    <w:rsid w:val="00536759"/>
    <w:rsid w:val="005368C0"/>
    <w:rsid w:val="00536BBE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848"/>
    <w:rsid w:val="00543BB2"/>
    <w:rsid w:val="00543D98"/>
    <w:rsid w:val="005447D4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58D"/>
    <w:rsid w:val="00547A0F"/>
    <w:rsid w:val="00547BFF"/>
    <w:rsid w:val="00547FDE"/>
    <w:rsid w:val="005500ED"/>
    <w:rsid w:val="005502DF"/>
    <w:rsid w:val="00550D63"/>
    <w:rsid w:val="00550FB1"/>
    <w:rsid w:val="00551846"/>
    <w:rsid w:val="00551C18"/>
    <w:rsid w:val="00551DFB"/>
    <w:rsid w:val="00552315"/>
    <w:rsid w:val="005524E2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BA2"/>
    <w:rsid w:val="00554E19"/>
    <w:rsid w:val="00554FB7"/>
    <w:rsid w:val="00554FCF"/>
    <w:rsid w:val="0055538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2C"/>
    <w:rsid w:val="00561C3D"/>
    <w:rsid w:val="00561F1D"/>
    <w:rsid w:val="00561FEF"/>
    <w:rsid w:val="00562102"/>
    <w:rsid w:val="00562636"/>
    <w:rsid w:val="005628B7"/>
    <w:rsid w:val="00562E5B"/>
    <w:rsid w:val="00562FB1"/>
    <w:rsid w:val="00563BCB"/>
    <w:rsid w:val="00563ECC"/>
    <w:rsid w:val="0056572F"/>
    <w:rsid w:val="00565DC4"/>
    <w:rsid w:val="005663A9"/>
    <w:rsid w:val="0056656A"/>
    <w:rsid w:val="0056692E"/>
    <w:rsid w:val="00566BD3"/>
    <w:rsid w:val="00566DB0"/>
    <w:rsid w:val="00567332"/>
    <w:rsid w:val="005677F3"/>
    <w:rsid w:val="00567B94"/>
    <w:rsid w:val="00567C78"/>
    <w:rsid w:val="00570181"/>
    <w:rsid w:val="00570899"/>
    <w:rsid w:val="00570AA2"/>
    <w:rsid w:val="00570BFF"/>
    <w:rsid w:val="0057136D"/>
    <w:rsid w:val="00571674"/>
    <w:rsid w:val="00572505"/>
    <w:rsid w:val="00572CCA"/>
    <w:rsid w:val="005731E5"/>
    <w:rsid w:val="0057386B"/>
    <w:rsid w:val="00573E15"/>
    <w:rsid w:val="0057412C"/>
    <w:rsid w:val="0057494E"/>
    <w:rsid w:val="00574CEF"/>
    <w:rsid w:val="0057541B"/>
    <w:rsid w:val="0057565C"/>
    <w:rsid w:val="0057575B"/>
    <w:rsid w:val="00575874"/>
    <w:rsid w:val="00575CCD"/>
    <w:rsid w:val="00575EF0"/>
    <w:rsid w:val="0057618A"/>
    <w:rsid w:val="00576315"/>
    <w:rsid w:val="00576B24"/>
    <w:rsid w:val="00577413"/>
    <w:rsid w:val="00577D45"/>
    <w:rsid w:val="00577D60"/>
    <w:rsid w:val="005808E4"/>
    <w:rsid w:val="00580E0D"/>
    <w:rsid w:val="00580F22"/>
    <w:rsid w:val="0058162A"/>
    <w:rsid w:val="00582065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CEE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1640"/>
    <w:rsid w:val="005921AC"/>
    <w:rsid w:val="00592E1A"/>
    <w:rsid w:val="00592EA9"/>
    <w:rsid w:val="00593146"/>
    <w:rsid w:val="0059336F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FD7"/>
    <w:rsid w:val="00596469"/>
    <w:rsid w:val="00596A51"/>
    <w:rsid w:val="00596C97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B06"/>
    <w:rsid w:val="005A1C9D"/>
    <w:rsid w:val="005A209A"/>
    <w:rsid w:val="005A209C"/>
    <w:rsid w:val="005A240F"/>
    <w:rsid w:val="005A2730"/>
    <w:rsid w:val="005A297A"/>
    <w:rsid w:val="005A2B1E"/>
    <w:rsid w:val="005A2E42"/>
    <w:rsid w:val="005A3060"/>
    <w:rsid w:val="005A3466"/>
    <w:rsid w:val="005A367C"/>
    <w:rsid w:val="005A3A20"/>
    <w:rsid w:val="005A454C"/>
    <w:rsid w:val="005A4948"/>
    <w:rsid w:val="005A4CBF"/>
    <w:rsid w:val="005A4E1D"/>
    <w:rsid w:val="005A4EA6"/>
    <w:rsid w:val="005A5223"/>
    <w:rsid w:val="005A5490"/>
    <w:rsid w:val="005A6421"/>
    <w:rsid w:val="005A662D"/>
    <w:rsid w:val="005A68A0"/>
    <w:rsid w:val="005A6D72"/>
    <w:rsid w:val="005A6DCC"/>
    <w:rsid w:val="005A6DD5"/>
    <w:rsid w:val="005A71E8"/>
    <w:rsid w:val="005B000B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38F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4E1"/>
    <w:rsid w:val="005B6F83"/>
    <w:rsid w:val="005B6FB3"/>
    <w:rsid w:val="005B709C"/>
    <w:rsid w:val="005B73FD"/>
    <w:rsid w:val="005B75CA"/>
    <w:rsid w:val="005B7691"/>
    <w:rsid w:val="005B7B05"/>
    <w:rsid w:val="005B7C7D"/>
    <w:rsid w:val="005C0024"/>
    <w:rsid w:val="005C0119"/>
    <w:rsid w:val="005C09EA"/>
    <w:rsid w:val="005C137B"/>
    <w:rsid w:val="005C14EC"/>
    <w:rsid w:val="005C163C"/>
    <w:rsid w:val="005C1AB6"/>
    <w:rsid w:val="005C1F7C"/>
    <w:rsid w:val="005C2345"/>
    <w:rsid w:val="005C25CE"/>
    <w:rsid w:val="005C2BAA"/>
    <w:rsid w:val="005C2BDC"/>
    <w:rsid w:val="005C337C"/>
    <w:rsid w:val="005C364D"/>
    <w:rsid w:val="005C3D55"/>
    <w:rsid w:val="005C3F54"/>
    <w:rsid w:val="005C3FFA"/>
    <w:rsid w:val="005C486A"/>
    <w:rsid w:val="005C4A6B"/>
    <w:rsid w:val="005C4CB0"/>
    <w:rsid w:val="005C5529"/>
    <w:rsid w:val="005C618D"/>
    <w:rsid w:val="005C6B93"/>
    <w:rsid w:val="005C6FE8"/>
    <w:rsid w:val="005C726C"/>
    <w:rsid w:val="005C74FB"/>
    <w:rsid w:val="005C77A7"/>
    <w:rsid w:val="005C77B9"/>
    <w:rsid w:val="005C7C1A"/>
    <w:rsid w:val="005C7D48"/>
    <w:rsid w:val="005D08B3"/>
    <w:rsid w:val="005D0E9E"/>
    <w:rsid w:val="005D1602"/>
    <w:rsid w:val="005D1B77"/>
    <w:rsid w:val="005D1B9A"/>
    <w:rsid w:val="005D2931"/>
    <w:rsid w:val="005D341C"/>
    <w:rsid w:val="005D3628"/>
    <w:rsid w:val="005D3E8F"/>
    <w:rsid w:val="005D4031"/>
    <w:rsid w:val="005D456B"/>
    <w:rsid w:val="005D4844"/>
    <w:rsid w:val="005D4919"/>
    <w:rsid w:val="005D4C19"/>
    <w:rsid w:val="005D4C20"/>
    <w:rsid w:val="005D4F15"/>
    <w:rsid w:val="005D5195"/>
    <w:rsid w:val="005D5B3C"/>
    <w:rsid w:val="005D5CAD"/>
    <w:rsid w:val="005D5DA8"/>
    <w:rsid w:val="005D6259"/>
    <w:rsid w:val="005D6552"/>
    <w:rsid w:val="005D6CDE"/>
    <w:rsid w:val="005D6D46"/>
    <w:rsid w:val="005D6E3C"/>
    <w:rsid w:val="005D7ED5"/>
    <w:rsid w:val="005E0856"/>
    <w:rsid w:val="005E08D7"/>
    <w:rsid w:val="005E0E35"/>
    <w:rsid w:val="005E0F00"/>
    <w:rsid w:val="005E17AE"/>
    <w:rsid w:val="005E2672"/>
    <w:rsid w:val="005E28BC"/>
    <w:rsid w:val="005E3458"/>
    <w:rsid w:val="005E349E"/>
    <w:rsid w:val="005E385F"/>
    <w:rsid w:val="005E49D4"/>
    <w:rsid w:val="005E4DCA"/>
    <w:rsid w:val="005E5141"/>
    <w:rsid w:val="005E5881"/>
    <w:rsid w:val="005E5AEF"/>
    <w:rsid w:val="005E5B81"/>
    <w:rsid w:val="005E5F4F"/>
    <w:rsid w:val="005E5FFA"/>
    <w:rsid w:val="005E60CE"/>
    <w:rsid w:val="005E63D8"/>
    <w:rsid w:val="005E6419"/>
    <w:rsid w:val="005E6EFB"/>
    <w:rsid w:val="005E73E6"/>
    <w:rsid w:val="005E7A55"/>
    <w:rsid w:val="005F0419"/>
    <w:rsid w:val="005F0691"/>
    <w:rsid w:val="005F0833"/>
    <w:rsid w:val="005F0855"/>
    <w:rsid w:val="005F0890"/>
    <w:rsid w:val="005F0D07"/>
    <w:rsid w:val="005F0D83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4642"/>
    <w:rsid w:val="005F4749"/>
    <w:rsid w:val="005F59BF"/>
    <w:rsid w:val="005F5C62"/>
    <w:rsid w:val="005F618C"/>
    <w:rsid w:val="005F62BA"/>
    <w:rsid w:val="005F6970"/>
    <w:rsid w:val="005F70BD"/>
    <w:rsid w:val="005F73D8"/>
    <w:rsid w:val="005F76B5"/>
    <w:rsid w:val="005F7889"/>
    <w:rsid w:val="0060014E"/>
    <w:rsid w:val="0060020C"/>
    <w:rsid w:val="006003A1"/>
    <w:rsid w:val="006005AA"/>
    <w:rsid w:val="00600CEB"/>
    <w:rsid w:val="00600E9C"/>
    <w:rsid w:val="00600ED7"/>
    <w:rsid w:val="0060188E"/>
    <w:rsid w:val="00601982"/>
    <w:rsid w:val="00601B8F"/>
    <w:rsid w:val="00602579"/>
    <w:rsid w:val="0060283C"/>
    <w:rsid w:val="00602E3E"/>
    <w:rsid w:val="006031EE"/>
    <w:rsid w:val="0060373A"/>
    <w:rsid w:val="00603D79"/>
    <w:rsid w:val="006044CB"/>
    <w:rsid w:val="00604526"/>
    <w:rsid w:val="0060477D"/>
    <w:rsid w:val="006048AF"/>
    <w:rsid w:val="00604F14"/>
    <w:rsid w:val="006055B5"/>
    <w:rsid w:val="00605738"/>
    <w:rsid w:val="006059D6"/>
    <w:rsid w:val="00606595"/>
    <w:rsid w:val="00607117"/>
    <w:rsid w:val="0060789A"/>
    <w:rsid w:val="00607A9A"/>
    <w:rsid w:val="00610923"/>
    <w:rsid w:val="00610978"/>
    <w:rsid w:val="006109AE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B56"/>
    <w:rsid w:val="00616101"/>
    <w:rsid w:val="00616337"/>
    <w:rsid w:val="0061643B"/>
    <w:rsid w:val="00616757"/>
    <w:rsid w:val="006167FF"/>
    <w:rsid w:val="006168D8"/>
    <w:rsid w:val="00616C46"/>
    <w:rsid w:val="00616E09"/>
    <w:rsid w:val="00617A53"/>
    <w:rsid w:val="00617A83"/>
    <w:rsid w:val="00620172"/>
    <w:rsid w:val="006203F7"/>
    <w:rsid w:val="00620985"/>
    <w:rsid w:val="00620A71"/>
    <w:rsid w:val="00620CB7"/>
    <w:rsid w:val="00620D80"/>
    <w:rsid w:val="00620DE7"/>
    <w:rsid w:val="00620EF7"/>
    <w:rsid w:val="006212CE"/>
    <w:rsid w:val="00621517"/>
    <w:rsid w:val="006216F1"/>
    <w:rsid w:val="0062180B"/>
    <w:rsid w:val="006219DF"/>
    <w:rsid w:val="00621EFE"/>
    <w:rsid w:val="00621F8B"/>
    <w:rsid w:val="00622142"/>
    <w:rsid w:val="00622283"/>
    <w:rsid w:val="00622947"/>
    <w:rsid w:val="006234A6"/>
    <w:rsid w:val="0062430F"/>
    <w:rsid w:val="006247C8"/>
    <w:rsid w:val="006254EE"/>
    <w:rsid w:val="00625D20"/>
    <w:rsid w:val="00625EF5"/>
    <w:rsid w:val="006262E8"/>
    <w:rsid w:val="00626451"/>
    <w:rsid w:val="006265B4"/>
    <w:rsid w:val="006269EE"/>
    <w:rsid w:val="00626A71"/>
    <w:rsid w:val="006275F0"/>
    <w:rsid w:val="00627D88"/>
    <w:rsid w:val="00630001"/>
    <w:rsid w:val="0063082B"/>
    <w:rsid w:val="00630DA1"/>
    <w:rsid w:val="006311B3"/>
    <w:rsid w:val="00631474"/>
    <w:rsid w:val="006315D5"/>
    <w:rsid w:val="0063192B"/>
    <w:rsid w:val="00631F64"/>
    <w:rsid w:val="00632007"/>
    <w:rsid w:val="006326A8"/>
    <w:rsid w:val="006326FE"/>
    <w:rsid w:val="0063284C"/>
    <w:rsid w:val="00633467"/>
    <w:rsid w:val="00633B67"/>
    <w:rsid w:val="006340F7"/>
    <w:rsid w:val="006348C3"/>
    <w:rsid w:val="00634EAB"/>
    <w:rsid w:val="00635168"/>
    <w:rsid w:val="006352E1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14D"/>
    <w:rsid w:val="0064020E"/>
    <w:rsid w:val="0064151F"/>
    <w:rsid w:val="00641533"/>
    <w:rsid w:val="00641FCD"/>
    <w:rsid w:val="00641FF1"/>
    <w:rsid w:val="0064208D"/>
    <w:rsid w:val="006422F6"/>
    <w:rsid w:val="00642360"/>
    <w:rsid w:val="00642826"/>
    <w:rsid w:val="00642DD6"/>
    <w:rsid w:val="00643175"/>
    <w:rsid w:val="00643475"/>
    <w:rsid w:val="0064383B"/>
    <w:rsid w:val="0064396A"/>
    <w:rsid w:val="00644130"/>
    <w:rsid w:val="00644650"/>
    <w:rsid w:val="00644DE7"/>
    <w:rsid w:val="00645287"/>
    <w:rsid w:val="00645816"/>
    <w:rsid w:val="00645DD1"/>
    <w:rsid w:val="0064605E"/>
    <w:rsid w:val="006460E1"/>
    <w:rsid w:val="00646208"/>
    <w:rsid w:val="0064624E"/>
    <w:rsid w:val="0064639C"/>
    <w:rsid w:val="00646502"/>
    <w:rsid w:val="006466F1"/>
    <w:rsid w:val="00646DCD"/>
    <w:rsid w:val="006474CA"/>
    <w:rsid w:val="0064761D"/>
    <w:rsid w:val="006476CD"/>
    <w:rsid w:val="00647BBE"/>
    <w:rsid w:val="00647CB5"/>
    <w:rsid w:val="00650661"/>
    <w:rsid w:val="006506BA"/>
    <w:rsid w:val="00650838"/>
    <w:rsid w:val="00650AB9"/>
    <w:rsid w:val="00650B4F"/>
    <w:rsid w:val="00651EF5"/>
    <w:rsid w:val="00652466"/>
    <w:rsid w:val="006525EC"/>
    <w:rsid w:val="00652663"/>
    <w:rsid w:val="00652754"/>
    <w:rsid w:val="00652963"/>
    <w:rsid w:val="0065357E"/>
    <w:rsid w:val="00653EA4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3B3"/>
    <w:rsid w:val="00660555"/>
    <w:rsid w:val="006607C0"/>
    <w:rsid w:val="00660A2D"/>
    <w:rsid w:val="006613A6"/>
    <w:rsid w:val="0066180F"/>
    <w:rsid w:val="00661833"/>
    <w:rsid w:val="00661940"/>
    <w:rsid w:val="00661F36"/>
    <w:rsid w:val="00661F81"/>
    <w:rsid w:val="00661F8E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4EAF"/>
    <w:rsid w:val="006653D6"/>
    <w:rsid w:val="006654B8"/>
    <w:rsid w:val="006655EE"/>
    <w:rsid w:val="00667EE7"/>
    <w:rsid w:val="00670005"/>
    <w:rsid w:val="0067030E"/>
    <w:rsid w:val="006705D8"/>
    <w:rsid w:val="0067086D"/>
    <w:rsid w:val="00670922"/>
    <w:rsid w:val="00670AB3"/>
    <w:rsid w:val="00670B7B"/>
    <w:rsid w:val="00670BE1"/>
    <w:rsid w:val="006712CA"/>
    <w:rsid w:val="0067192F"/>
    <w:rsid w:val="0067218F"/>
    <w:rsid w:val="006721EE"/>
    <w:rsid w:val="00672B20"/>
    <w:rsid w:val="006734DB"/>
    <w:rsid w:val="006740A9"/>
    <w:rsid w:val="006741F2"/>
    <w:rsid w:val="0067427F"/>
    <w:rsid w:val="0067429D"/>
    <w:rsid w:val="00674A36"/>
    <w:rsid w:val="00674CC3"/>
    <w:rsid w:val="00674FEB"/>
    <w:rsid w:val="0067584A"/>
    <w:rsid w:val="00675C72"/>
    <w:rsid w:val="00676134"/>
    <w:rsid w:val="006761EA"/>
    <w:rsid w:val="00676992"/>
    <w:rsid w:val="00676A03"/>
    <w:rsid w:val="00676AE1"/>
    <w:rsid w:val="00676B21"/>
    <w:rsid w:val="00677150"/>
    <w:rsid w:val="006771F9"/>
    <w:rsid w:val="00677484"/>
    <w:rsid w:val="006774A9"/>
    <w:rsid w:val="006776D7"/>
    <w:rsid w:val="00677942"/>
    <w:rsid w:val="00677B96"/>
    <w:rsid w:val="00677BF9"/>
    <w:rsid w:val="00677FCA"/>
    <w:rsid w:val="00680C16"/>
    <w:rsid w:val="00680F2D"/>
    <w:rsid w:val="00681003"/>
    <w:rsid w:val="0068176D"/>
    <w:rsid w:val="006817C9"/>
    <w:rsid w:val="0068305B"/>
    <w:rsid w:val="00683629"/>
    <w:rsid w:val="00683ECE"/>
    <w:rsid w:val="006840AA"/>
    <w:rsid w:val="00684425"/>
    <w:rsid w:val="00684DEE"/>
    <w:rsid w:val="00684E0B"/>
    <w:rsid w:val="006851E8"/>
    <w:rsid w:val="006855E6"/>
    <w:rsid w:val="00685DA1"/>
    <w:rsid w:val="00686164"/>
    <w:rsid w:val="00686261"/>
    <w:rsid w:val="00686715"/>
    <w:rsid w:val="006870F1"/>
    <w:rsid w:val="00687657"/>
    <w:rsid w:val="0069077F"/>
    <w:rsid w:val="00690D9D"/>
    <w:rsid w:val="0069194B"/>
    <w:rsid w:val="006919BC"/>
    <w:rsid w:val="00691F43"/>
    <w:rsid w:val="006923A4"/>
    <w:rsid w:val="00692539"/>
    <w:rsid w:val="00692850"/>
    <w:rsid w:val="00692A31"/>
    <w:rsid w:val="00692CB9"/>
    <w:rsid w:val="00693075"/>
    <w:rsid w:val="006930E4"/>
    <w:rsid w:val="00693BA3"/>
    <w:rsid w:val="00693D4F"/>
    <w:rsid w:val="00694136"/>
    <w:rsid w:val="0069417C"/>
    <w:rsid w:val="0069433B"/>
    <w:rsid w:val="006943FB"/>
    <w:rsid w:val="006943FF"/>
    <w:rsid w:val="00694711"/>
    <w:rsid w:val="0069472E"/>
    <w:rsid w:val="00694A73"/>
    <w:rsid w:val="00694B5A"/>
    <w:rsid w:val="00694D0F"/>
    <w:rsid w:val="00694E49"/>
    <w:rsid w:val="00694F74"/>
    <w:rsid w:val="0069501D"/>
    <w:rsid w:val="00695C1A"/>
    <w:rsid w:val="00695FC2"/>
    <w:rsid w:val="00696053"/>
    <w:rsid w:val="0069630D"/>
    <w:rsid w:val="006968B5"/>
    <w:rsid w:val="00696949"/>
    <w:rsid w:val="00696A16"/>
    <w:rsid w:val="00696F36"/>
    <w:rsid w:val="00696FDD"/>
    <w:rsid w:val="00697052"/>
    <w:rsid w:val="006973B5"/>
    <w:rsid w:val="00697510"/>
    <w:rsid w:val="00697CDF"/>
    <w:rsid w:val="00697F49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5B5"/>
    <w:rsid w:val="006A3A19"/>
    <w:rsid w:val="006A3B3C"/>
    <w:rsid w:val="006A3DF1"/>
    <w:rsid w:val="006A448B"/>
    <w:rsid w:val="006A45DF"/>
    <w:rsid w:val="006A46FB"/>
    <w:rsid w:val="006A52D4"/>
    <w:rsid w:val="006A53CB"/>
    <w:rsid w:val="006A59E6"/>
    <w:rsid w:val="006A5B21"/>
    <w:rsid w:val="006A5B2A"/>
    <w:rsid w:val="006A5D02"/>
    <w:rsid w:val="006A5E28"/>
    <w:rsid w:val="006A5E31"/>
    <w:rsid w:val="006A671A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19D9"/>
    <w:rsid w:val="006B1BC9"/>
    <w:rsid w:val="006B1C37"/>
    <w:rsid w:val="006B2099"/>
    <w:rsid w:val="006B2C60"/>
    <w:rsid w:val="006B2E45"/>
    <w:rsid w:val="006B2ED6"/>
    <w:rsid w:val="006B3EE8"/>
    <w:rsid w:val="006B3EF7"/>
    <w:rsid w:val="006B4449"/>
    <w:rsid w:val="006B48C7"/>
    <w:rsid w:val="006B4CB5"/>
    <w:rsid w:val="006B4ED7"/>
    <w:rsid w:val="006B50CF"/>
    <w:rsid w:val="006B51C7"/>
    <w:rsid w:val="006B5C30"/>
    <w:rsid w:val="006B5F84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800"/>
    <w:rsid w:val="006C1BD4"/>
    <w:rsid w:val="006C2C7B"/>
    <w:rsid w:val="006C2FCD"/>
    <w:rsid w:val="006C32B1"/>
    <w:rsid w:val="006C32D7"/>
    <w:rsid w:val="006C4014"/>
    <w:rsid w:val="006C40C7"/>
    <w:rsid w:val="006C41E6"/>
    <w:rsid w:val="006C4377"/>
    <w:rsid w:val="006C450A"/>
    <w:rsid w:val="006C459C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30C"/>
    <w:rsid w:val="006C7522"/>
    <w:rsid w:val="006C7BDE"/>
    <w:rsid w:val="006C7E92"/>
    <w:rsid w:val="006D017E"/>
    <w:rsid w:val="006D02A9"/>
    <w:rsid w:val="006D0FC1"/>
    <w:rsid w:val="006D16DC"/>
    <w:rsid w:val="006D1C78"/>
    <w:rsid w:val="006D20DE"/>
    <w:rsid w:val="006D284F"/>
    <w:rsid w:val="006D2F02"/>
    <w:rsid w:val="006D3C28"/>
    <w:rsid w:val="006D3E9B"/>
    <w:rsid w:val="006D42B8"/>
    <w:rsid w:val="006D4362"/>
    <w:rsid w:val="006D454C"/>
    <w:rsid w:val="006D460C"/>
    <w:rsid w:val="006D46C0"/>
    <w:rsid w:val="006D4D42"/>
    <w:rsid w:val="006D4F16"/>
    <w:rsid w:val="006D5620"/>
    <w:rsid w:val="006D5710"/>
    <w:rsid w:val="006D5931"/>
    <w:rsid w:val="006D5EE7"/>
    <w:rsid w:val="006D606B"/>
    <w:rsid w:val="006D60DF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2F90"/>
    <w:rsid w:val="006E3310"/>
    <w:rsid w:val="006E3709"/>
    <w:rsid w:val="006E4A5C"/>
    <w:rsid w:val="006E4B18"/>
    <w:rsid w:val="006E4CCA"/>
    <w:rsid w:val="006E4D31"/>
    <w:rsid w:val="006E4E39"/>
    <w:rsid w:val="006E512C"/>
    <w:rsid w:val="006E565E"/>
    <w:rsid w:val="006E673D"/>
    <w:rsid w:val="006E7D3B"/>
    <w:rsid w:val="006F1038"/>
    <w:rsid w:val="006F10C1"/>
    <w:rsid w:val="006F13AC"/>
    <w:rsid w:val="006F1701"/>
    <w:rsid w:val="006F1B70"/>
    <w:rsid w:val="006F1DE8"/>
    <w:rsid w:val="006F1EF8"/>
    <w:rsid w:val="006F2D8C"/>
    <w:rsid w:val="006F3070"/>
    <w:rsid w:val="006F341D"/>
    <w:rsid w:val="006F37EA"/>
    <w:rsid w:val="006F3B09"/>
    <w:rsid w:val="006F3CDE"/>
    <w:rsid w:val="006F3D8D"/>
    <w:rsid w:val="006F46F0"/>
    <w:rsid w:val="006F49C5"/>
    <w:rsid w:val="006F4CFC"/>
    <w:rsid w:val="006F540E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3B7E"/>
    <w:rsid w:val="0070434F"/>
    <w:rsid w:val="0070486A"/>
    <w:rsid w:val="00704EDB"/>
    <w:rsid w:val="00705142"/>
    <w:rsid w:val="0070532C"/>
    <w:rsid w:val="00706101"/>
    <w:rsid w:val="00706A21"/>
    <w:rsid w:val="00706A79"/>
    <w:rsid w:val="00707072"/>
    <w:rsid w:val="00707478"/>
    <w:rsid w:val="00707738"/>
    <w:rsid w:val="00707C1D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7D1"/>
    <w:rsid w:val="00711881"/>
    <w:rsid w:val="00711891"/>
    <w:rsid w:val="00711B5F"/>
    <w:rsid w:val="00711C6C"/>
    <w:rsid w:val="00712287"/>
    <w:rsid w:val="0071238E"/>
    <w:rsid w:val="00712465"/>
    <w:rsid w:val="007126DA"/>
    <w:rsid w:val="00712772"/>
    <w:rsid w:val="00712AE2"/>
    <w:rsid w:val="00712AFB"/>
    <w:rsid w:val="00712B19"/>
    <w:rsid w:val="007132EF"/>
    <w:rsid w:val="0071366E"/>
    <w:rsid w:val="007137B6"/>
    <w:rsid w:val="00713CA3"/>
    <w:rsid w:val="00713EBF"/>
    <w:rsid w:val="00714498"/>
    <w:rsid w:val="007145D6"/>
    <w:rsid w:val="007148D3"/>
    <w:rsid w:val="00714EBB"/>
    <w:rsid w:val="00715618"/>
    <w:rsid w:val="00715B9A"/>
    <w:rsid w:val="00715BEE"/>
    <w:rsid w:val="00715F30"/>
    <w:rsid w:val="0071626E"/>
    <w:rsid w:val="00716477"/>
    <w:rsid w:val="0071664D"/>
    <w:rsid w:val="00716731"/>
    <w:rsid w:val="00716A31"/>
    <w:rsid w:val="007171A2"/>
    <w:rsid w:val="00717485"/>
    <w:rsid w:val="007177DB"/>
    <w:rsid w:val="00717AA7"/>
    <w:rsid w:val="00717E90"/>
    <w:rsid w:val="00717FA2"/>
    <w:rsid w:val="00720350"/>
    <w:rsid w:val="007208AA"/>
    <w:rsid w:val="00720A12"/>
    <w:rsid w:val="00720CD7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322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2264"/>
    <w:rsid w:val="00732401"/>
    <w:rsid w:val="00732FAC"/>
    <w:rsid w:val="0073318C"/>
    <w:rsid w:val="00733DE0"/>
    <w:rsid w:val="00733E10"/>
    <w:rsid w:val="007345CB"/>
    <w:rsid w:val="007348B1"/>
    <w:rsid w:val="00734924"/>
    <w:rsid w:val="00734CF9"/>
    <w:rsid w:val="0073527C"/>
    <w:rsid w:val="00735AA4"/>
    <w:rsid w:val="00735C8A"/>
    <w:rsid w:val="00735E68"/>
    <w:rsid w:val="0073626F"/>
    <w:rsid w:val="007362A6"/>
    <w:rsid w:val="0073669C"/>
    <w:rsid w:val="0073680D"/>
    <w:rsid w:val="00736D7D"/>
    <w:rsid w:val="00736D91"/>
    <w:rsid w:val="007375CD"/>
    <w:rsid w:val="00740A1E"/>
    <w:rsid w:val="00740D49"/>
    <w:rsid w:val="00740E58"/>
    <w:rsid w:val="00740FBD"/>
    <w:rsid w:val="007415BB"/>
    <w:rsid w:val="007418E3"/>
    <w:rsid w:val="00742E6C"/>
    <w:rsid w:val="0074343B"/>
    <w:rsid w:val="007441FB"/>
    <w:rsid w:val="007445A0"/>
    <w:rsid w:val="007448AF"/>
    <w:rsid w:val="00744A18"/>
    <w:rsid w:val="00744BD9"/>
    <w:rsid w:val="0074524B"/>
    <w:rsid w:val="007454EC"/>
    <w:rsid w:val="00745FD0"/>
    <w:rsid w:val="00746034"/>
    <w:rsid w:val="007463F8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26"/>
    <w:rsid w:val="00751C4D"/>
    <w:rsid w:val="00751C91"/>
    <w:rsid w:val="00751DB7"/>
    <w:rsid w:val="00752194"/>
    <w:rsid w:val="00752968"/>
    <w:rsid w:val="00752A12"/>
    <w:rsid w:val="00752C1F"/>
    <w:rsid w:val="00753476"/>
    <w:rsid w:val="00754008"/>
    <w:rsid w:val="00755057"/>
    <w:rsid w:val="00755268"/>
    <w:rsid w:val="00755F25"/>
    <w:rsid w:val="007563D5"/>
    <w:rsid w:val="00756A62"/>
    <w:rsid w:val="00756C3E"/>
    <w:rsid w:val="007571E1"/>
    <w:rsid w:val="00757325"/>
    <w:rsid w:val="0075787E"/>
    <w:rsid w:val="007578DE"/>
    <w:rsid w:val="00760452"/>
    <w:rsid w:val="007604B2"/>
    <w:rsid w:val="00761459"/>
    <w:rsid w:val="007617D3"/>
    <w:rsid w:val="00761B33"/>
    <w:rsid w:val="007626F4"/>
    <w:rsid w:val="007627AF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5F71"/>
    <w:rsid w:val="0076632F"/>
    <w:rsid w:val="007663DA"/>
    <w:rsid w:val="00766586"/>
    <w:rsid w:val="00766947"/>
    <w:rsid w:val="00766949"/>
    <w:rsid w:val="00766BAD"/>
    <w:rsid w:val="00767978"/>
    <w:rsid w:val="00767A44"/>
    <w:rsid w:val="00767C31"/>
    <w:rsid w:val="00767D95"/>
    <w:rsid w:val="00770E2A"/>
    <w:rsid w:val="007713C4"/>
    <w:rsid w:val="0077172E"/>
    <w:rsid w:val="00772211"/>
    <w:rsid w:val="00772357"/>
    <w:rsid w:val="0077254F"/>
    <w:rsid w:val="0077377E"/>
    <w:rsid w:val="00773858"/>
    <w:rsid w:val="0077395D"/>
    <w:rsid w:val="00773A63"/>
    <w:rsid w:val="0077402C"/>
    <w:rsid w:val="007742A7"/>
    <w:rsid w:val="007747B9"/>
    <w:rsid w:val="0077489E"/>
    <w:rsid w:val="00774E6D"/>
    <w:rsid w:val="007753AC"/>
    <w:rsid w:val="0077543E"/>
    <w:rsid w:val="007755F2"/>
    <w:rsid w:val="007759E3"/>
    <w:rsid w:val="00776574"/>
    <w:rsid w:val="00776971"/>
    <w:rsid w:val="00776978"/>
    <w:rsid w:val="00776B33"/>
    <w:rsid w:val="00776C23"/>
    <w:rsid w:val="007775F9"/>
    <w:rsid w:val="00777A49"/>
    <w:rsid w:val="00777D91"/>
    <w:rsid w:val="0078004A"/>
    <w:rsid w:val="00780537"/>
    <w:rsid w:val="00780B22"/>
    <w:rsid w:val="00780E01"/>
    <w:rsid w:val="0078121E"/>
    <w:rsid w:val="00781274"/>
    <w:rsid w:val="00781295"/>
    <w:rsid w:val="007816BE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A8F"/>
    <w:rsid w:val="0078603D"/>
    <w:rsid w:val="007862AB"/>
    <w:rsid w:val="00786432"/>
    <w:rsid w:val="00786C32"/>
    <w:rsid w:val="00786EE4"/>
    <w:rsid w:val="0078710B"/>
    <w:rsid w:val="00787324"/>
    <w:rsid w:val="007873AF"/>
    <w:rsid w:val="0078789A"/>
    <w:rsid w:val="007878D6"/>
    <w:rsid w:val="007901BC"/>
    <w:rsid w:val="00790262"/>
    <w:rsid w:val="0079029B"/>
    <w:rsid w:val="00790BAC"/>
    <w:rsid w:val="007910D8"/>
    <w:rsid w:val="007912A9"/>
    <w:rsid w:val="00791411"/>
    <w:rsid w:val="0079196F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4BFF"/>
    <w:rsid w:val="007951CB"/>
    <w:rsid w:val="007953B7"/>
    <w:rsid w:val="00795538"/>
    <w:rsid w:val="00795C92"/>
    <w:rsid w:val="00796231"/>
    <w:rsid w:val="00796E9F"/>
    <w:rsid w:val="00796F81"/>
    <w:rsid w:val="00796FF3"/>
    <w:rsid w:val="00797129"/>
    <w:rsid w:val="00797211"/>
    <w:rsid w:val="00797AAE"/>
    <w:rsid w:val="00797BC1"/>
    <w:rsid w:val="00797CFF"/>
    <w:rsid w:val="007A09C5"/>
    <w:rsid w:val="007A1826"/>
    <w:rsid w:val="007A18EE"/>
    <w:rsid w:val="007A1CB3"/>
    <w:rsid w:val="007A1D28"/>
    <w:rsid w:val="007A27D5"/>
    <w:rsid w:val="007A2986"/>
    <w:rsid w:val="007A29DF"/>
    <w:rsid w:val="007A2C12"/>
    <w:rsid w:val="007A306F"/>
    <w:rsid w:val="007A3BA1"/>
    <w:rsid w:val="007A3BDD"/>
    <w:rsid w:val="007A43A6"/>
    <w:rsid w:val="007A43E6"/>
    <w:rsid w:val="007A4941"/>
    <w:rsid w:val="007A4FC8"/>
    <w:rsid w:val="007A528C"/>
    <w:rsid w:val="007A5556"/>
    <w:rsid w:val="007A581E"/>
    <w:rsid w:val="007A58A6"/>
    <w:rsid w:val="007A6697"/>
    <w:rsid w:val="007A67AD"/>
    <w:rsid w:val="007A6D00"/>
    <w:rsid w:val="007A72F6"/>
    <w:rsid w:val="007A74C6"/>
    <w:rsid w:val="007A74D8"/>
    <w:rsid w:val="007A7541"/>
    <w:rsid w:val="007B0037"/>
    <w:rsid w:val="007B005E"/>
    <w:rsid w:val="007B0069"/>
    <w:rsid w:val="007B0120"/>
    <w:rsid w:val="007B051C"/>
    <w:rsid w:val="007B0F9D"/>
    <w:rsid w:val="007B1487"/>
    <w:rsid w:val="007B15F3"/>
    <w:rsid w:val="007B18BA"/>
    <w:rsid w:val="007B1951"/>
    <w:rsid w:val="007B22DA"/>
    <w:rsid w:val="007B2340"/>
    <w:rsid w:val="007B234F"/>
    <w:rsid w:val="007B2410"/>
    <w:rsid w:val="007B25B0"/>
    <w:rsid w:val="007B2985"/>
    <w:rsid w:val="007B2EC8"/>
    <w:rsid w:val="007B355D"/>
    <w:rsid w:val="007B3C0A"/>
    <w:rsid w:val="007B3D2D"/>
    <w:rsid w:val="007B42D3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AAC"/>
    <w:rsid w:val="007B6F74"/>
    <w:rsid w:val="007B7284"/>
    <w:rsid w:val="007B7452"/>
    <w:rsid w:val="007C04F7"/>
    <w:rsid w:val="007C05DD"/>
    <w:rsid w:val="007C065C"/>
    <w:rsid w:val="007C0787"/>
    <w:rsid w:val="007C1CB9"/>
    <w:rsid w:val="007C1CEE"/>
    <w:rsid w:val="007C22AA"/>
    <w:rsid w:val="007C2A78"/>
    <w:rsid w:val="007C2F51"/>
    <w:rsid w:val="007C3106"/>
    <w:rsid w:val="007C3210"/>
    <w:rsid w:val="007C3596"/>
    <w:rsid w:val="007C3666"/>
    <w:rsid w:val="007C3674"/>
    <w:rsid w:val="007C37BE"/>
    <w:rsid w:val="007C3A77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C7EB6"/>
    <w:rsid w:val="007D02F7"/>
    <w:rsid w:val="007D04E5"/>
    <w:rsid w:val="007D05B1"/>
    <w:rsid w:val="007D0A8D"/>
    <w:rsid w:val="007D0BE6"/>
    <w:rsid w:val="007D1062"/>
    <w:rsid w:val="007D1207"/>
    <w:rsid w:val="007D1BA7"/>
    <w:rsid w:val="007D2097"/>
    <w:rsid w:val="007D22F4"/>
    <w:rsid w:val="007D2579"/>
    <w:rsid w:val="007D25B7"/>
    <w:rsid w:val="007D2E09"/>
    <w:rsid w:val="007D3088"/>
    <w:rsid w:val="007D3918"/>
    <w:rsid w:val="007D3FB3"/>
    <w:rsid w:val="007D41BD"/>
    <w:rsid w:val="007D44CF"/>
    <w:rsid w:val="007D4CBB"/>
    <w:rsid w:val="007D4FDE"/>
    <w:rsid w:val="007D55DA"/>
    <w:rsid w:val="007D5817"/>
    <w:rsid w:val="007D5901"/>
    <w:rsid w:val="007D65F1"/>
    <w:rsid w:val="007D69A2"/>
    <w:rsid w:val="007D6AE3"/>
    <w:rsid w:val="007D6E0D"/>
    <w:rsid w:val="007D7526"/>
    <w:rsid w:val="007D76E5"/>
    <w:rsid w:val="007D772A"/>
    <w:rsid w:val="007D7A74"/>
    <w:rsid w:val="007E00CE"/>
    <w:rsid w:val="007E0125"/>
    <w:rsid w:val="007E0272"/>
    <w:rsid w:val="007E0359"/>
    <w:rsid w:val="007E03B4"/>
    <w:rsid w:val="007E0641"/>
    <w:rsid w:val="007E064A"/>
    <w:rsid w:val="007E07FE"/>
    <w:rsid w:val="007E0EAB"/>
    <w:rsid w:val="007E0FDB"/>
    <w:rsid w:val="007E119B"/>
    <w:rsid w:val="007E12FC"/>
    <w:rsid w:val="007E1521"/>
    <w:rsid w:val="007E161A"/>
    <w:rsid w:val="007E1C01"/>
    <w:rsid w:val="007E1FF7"/>
    <w:rsid w:val="007E2D95"/>
    <w:rsid w:val="007E2EA3"/>
    <w:rsid w:val="007E2EEA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845"/>
    <w:rsid w:val="007E66D0"/>
    <w:rsid w:val="007E6DB8"/>
    <w:rsid w:val="007E6E16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6D"/>
    <w:rsid w:val="007F227F"/>
    <w:rsid w:val="007F2668"/>
    <w:rsid w:val="007F26FA"/>
    <w:rsid w:val="007F2885"/>
    <w:rsid w:val="007F2E28"/>
    <w:rsid w:val="007F33AF"/>
    <w:rsid w:val="007F3745"/>
    <w:rsid w:val="007F376A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EB6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33"/>
    <w:rsid w:val="008037D4"/>
    <w:rsid w:val="00803EE7"/>
    <w:rsid w:val="00803F64"/>
    <w:rsid w:val="00803FAE"/>
    <w:rsid w:val="008042A7"/>
    <w:rsid w:val="00804599"/>
    <w:rsid w:val="00804FF1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040B"/>
    <w:rsid w:val="0081185D"/>
    <w:rsid w:val="00811B5C"/>
    <w:rsid w:val="00811FCB"/>
    <w:rsid w:val="008120AF"/>
    <w:rsid w:val="008120CD"/>
    <w:rsid w:val="0081210D"/>
    <w:rsid w:val="008124DF"/>
    <w:rsid w:val="00812B09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486"/>
    <w:rsid w:val="00816BBE"/>
    <w:rsid w:val="00816C39"/>
    <w:rsid w:val="0081717C"/>
    <w:rsid w:val="00817196"/>
    <w:rsid w:val="008174AA"/>
    <w:rsid w:val="00817D6A"/>
    <w:rsid w:val="00820386"/>
    <w:rsid w:val="008206F7"/>
    <w:rsid w:val="0082080A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4C3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8DE"/>
    <w:rsid w:val="00827D6F"/>
    <w:rsid w:val="00830388"/>
    <w:rsid w:val="008309B3"/>
    <w:rsid w:val="0083144D"/>
    <w:rsid w:val="008314AE"/>
    <w:rsid w:val="008315A3"/>
    <w:rsid w:val="008315DE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BCE"/>
    <w:rsid w:val="00834C98"/>
    <w:rsid w:val="00834CB8"/>
    <w:rsid w:val="00834F36"/>
    <w:rsid w:val="00835491"/>
    <w:rsid w:val="008355CE"/>
    <w:rsid w:val="0083697F"/>
    <w:rsid w:val="00836A23"/>
    <w:rsid w:val="00837475"/>
    <w:rsid w:val="008376AC"/>
    <w:rsid w:val="00837FC8"/>
    <w:rsid w:val="00840259"/>
    <w:rsid w:val="0084028A"/>
    <w:rsid w:val="00840808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8A4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DA1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7AF"/>
    <w:rsid w:val="00851287"/>
    <w:rsid w:val="00851707"/>
    <w:rsid w:val="00851C73"/>
    <w:rsid w:val="008523A8"/>
    <w:rsid w:val="008525B0"/>
    <w:rsid w:val="00852B5D"/>
    <w:rsid w:val="00853134"/>
    <w:rsid w:val="00853922"/>
    <w:rsid w:val="00853C36"/>
    <w:rsid w:val="008543FA"/>
    <w:rsid w:val="00855EBD"/>
    <w:rsid w:val="00855EC1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FBE"/>
    <w:rsid w:val="0086115C"/>
    <w:rsid w:val="008614C5"/>
    <w:rsid w:val="00861CC3"/>
    <w:rsid w:val="00861DE1"/>
    <w:rsid w:val="00861F91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64B"/>
    <w:rsid w:val="008647E4"/>
    <w:rsid w:val="008647E5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E96"/>
    <w:rsid w:val="008703D1"/>
    <w:rsid w:val="008706D4"/>
    <w:rsid w:val="00870A43"/>
    <w:rsid w:val="00870DE3"/>
    <w:rsid w:val="00870DE8"/>
    <w:rsid w:val="00870F8A"/>
    <w:rsid w:val="00871786"/>
    <w:rsid w:val="008719A4"/>
    <w:rsid w:val="00871AA4"/>
    <w:rsid w:val="00871D23"/>
    <w:rsid w:val="0087268D"/>
    <w:rsid w:val="0087290A"/>
    <w:rsid w:val="00872A01"/>
    <w:rsid w:val="00872FD6"/>
    <w:rsid w:val="00873667"/>
    <w:rsid w:val="00873DB2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B4D"/>
    <w:rsid w:val="008773BB"/>
    <w:rsid w:val="00877B91"/>
    <w:rsid w:val="00877C1F"/>
    <w:rsid w:val="00877F18"/>
    <w:rsid w:val="008800D9"/>
    <w:rsid w:val="00880D5E"/>
    <w:rsid w:val="00881C3C"/>
    <w:rsid w:val="00881D2F"/>
    <w:rsid w:val="00881EFB"/>
    <w:rsid w:val="00881F12"/>
    <w:rsid w:val="0088201E"/>
    <w:rsid w:val="00882299"/>
    <w:rsid w:val="00882709"/>
    <w:rsid w:val="00882D65"/>
    <w:rsid w:val="00882E5B"/>
    <w:rsid w:val="0088330C"/>
    <w:rsid w:val="00883424"/>
    <w:rsid w:val="0088402A"/>
    <w:rsid w:val="00884099"/>
    <w:rsid w:val="00884491"/>
    <w:rsid w:val="00884646"/>
    <w:rsid w:val="00885B61"/>
    <w:rsid w:val="00885DFF"/>
    <w:rsid w:val="00885E35"/>
    <w:rsid w:val="00886371"/>
    <w:rsid w:val="008863D2"/>
    <w:rsid w:val="0088743E"/>
    <w:rsid w:val="0089024D"/>
    <w:rsid w:val="008907E0"/>
    <w:rsid w:val="00890D9F"/>
    <w:rsid w:val="00891B1E"/>
    <w:rsid w:val="0089229F"/>
    <w:rsid w:val="0089265E"/>
    <w:rsid w:val="00892CC3"/>
    <w:rsid w:val="00892FCA"/>
    <w:rsid w:val="008933C5"/>
    <w:rsid w:val="00893422"/>
    <w:rsid w:val="008934F0"/>
    <w:rsid w:val="008937E9"/>
    <w:rsid w:val="008939C6"/>
    <w:rsid w:val="00894311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5F1"/>
    <w:rsid w:val="008968D3"/>
    <w:rsid w:val="0089712A"/>
    <w:rsid w:val="0089722A"/>
    <w:rsid w:val="008A0555"/>
    <w:rsid w:val="008A06EF"/>
    <w:rsid w:val="008A1126"/>
    <w:rsid w:val="008A12F3"/>
    <w:rsid w:val="008A21FF"/>
    <w:rsid w:val="008A226A"/>
    <w:rsid w:val="008A23A8"/>
    <w:rsid w:val="008A2A9B"/>
    <w:rsid w:val="008A2CE2"/>
    <w:rsid w:val="008A2D2A"/>
    <w:rsid w:val="008A2FC8"/>
    <w:rsid w:val="008A30AC"/>
    <w:rsid w:val="008A353A"/>
    <w:rsid w:val="008A3A78"/>
    <w:rsid w:val="008A44B8"/>
    <w:rsid w:val="008A4A3A"/>
    <w:rsid w:val="008A4C8E"/>
    <w:rsid w:val="008A4F2A"/>
    <w:rsid w:val="008A51A8"/>
    <w:rsid w:val="008A54A8"/>
    <w:rsid w:val="008A54C7"/>
    <w:rsid w:val="008A5665"/>
    <w:rsid w:val="008A5943"/>
    <w:rsid w:val="008A5E86"/>
    <w:rsid w:val="008A5E8E"/>
    <w:rsid w:val="008A6040"/>
    <w:rsid w:val="008A6271"/>
    <w:rsid w:val="008A6742"/>
    <w:rsid w:val="008A67B1"/>
    <w:rsid w:val="008A6E75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A6E"/>
    <w:rsid w:val="008B0BA3"/>
    <w:rsid w:val="008B0D87"/>
    <w:rsid w:val="008B0E27"/>
    <w:rsid w:val="008B120C"/>
    <w:rsid w:val="008B22AC"/>
    <w:rsid w:val="008B276E"/>
    <w:rsid w:val="008B2795"/>
    <w:rsid w:val="008B28C1"/>
    <w:rsid w:val="008B292C"/>
    <w:rsid w:val="008B34FC"/>
    <w:rsid w:val="008B3DD7"/>
    <w:rsid w:val="008B43B0"/>
    <w:rsid w:val="008B4529"/>
    <w:rsid w:val="008B47C7"/>
    <w:rsid w:val="008B4A5E"/>
    <w:rsid w:val="008B4EA9"/>
    <w:rsid w:val="008B51A0"/>
    <w:rsid w:val="008B525B"/>
    <w:rsid w:val="008B565E"/>
    <w:rsid w:val="008B58DA"/>
    <w:rsid w:val="008B592A"/>
    <w:rsid w:val="008B5964"/>
    <w:rsid w:val="008B5FDF"/>
    <w:rsid w:val="008B6577"/>
    <w:rsid w:val="008B6BD2"/>
    <w:rsid w:val="008B6DB8"/>
    <w:rsid w:val="008B6DC3"/>
    <w:rsid w:val="008B70DA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5A1"/>
    <w:rsid w:val="008C26B8"/>
    <w:rsid w:val="008C27FB"/>
    <w:rsid w:val="008C2A2C"/>
    <w:rsid w:val="008C37B8"/>
    <w:rsid w:val="008C404F"/>
    <w:rsid w:val="008C4958"/>
    <w:rsid w:val="008C4BAA"/>
    <w:rsid w:val="008C4E0D"/>
    <w:rsid w:val="008C50B6"/>
    <w:rsid w:val="008C517F"/>
    <w:rsid w:val="008C57F5"/>
    <w:rsid w:val="008C58BD"/>
    <w:rsid w:val="008C59BF"/>
    <w:rsid w:val="008C5A5F"/>
    <w:rsid w:val="008C5BD6"/>
    <w:rsid w:val="008C5D10"/>
    <w:rsid w:val="008C5D23"/>
    <w:rsid w:val="008C5EED"/>
    <w:rsid w:val="008C5EEE"/>
    <w:rsid w:val="008C66DA"/>
    <w:rsid w:val="008C6818"/>
    <w:rsid w:val="008C6A6D"/>
    <w:rsid w:val="008C6AE8"/>
    <w:rsid w:val="008C7475"/>
    <w:rsid w:val="008C7573"/>
    <w:rsid w:val="008C7B57"/>
    <w:rsid w:val="008D0234"/>
    <w:rsid w:val="008D02D9"/>
    <w:rsid w:val="008D0843"/>
    <w:rsid w:val="008D0A50"/>
    <w:rsid w:val="008D0DB4"/>
    <w:rsid w:val="008D0F7E"/>
    <w:rsid w:val="008D1970"/>
    <w:rsid w:val="008D2365"/>
    <w:rsid w:val="008D26F1"/>
    <w:rsid w:val="008D286A"/>
    <w:rsid w:val="008D2A48"/>
    <w:rsid w:val="008D2C8D"/>
    <w:rsid w:val="008D2FA0"/>
    <w:rsid w:val="008D31FF"/>
    <w:rsid w:val="008D34F1"/>
    <w:rsid w:val="008D356A"/>
    <w:rsid w:val="008D39D8"/>
    <w:rsid w:val="008D3A9C"/>
    <w:rsid w:val="008D3BE3"/>
    <w:rsid w:val="008D3FC2"/>
    <w:rsid w:val="008D438F"/>
    <w:rsid w:val="008D4391"/>
    <w:rsid w:val="008D43B9"/>
    <w:rsid w:val="008D4A68"/>
    <w:rsid w:val="008D4E78"/>
    <w:rsid w:val="008D4ED2"/>
    <w:rsid w:val="008D551A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4A2"/>
    <w:rsid w:val="008E065E"/>
    <w:rsid w:val="008E0693"/>
    <w:rsid w:val="008E074C"/>
    <w:rsid w:val="008E0927"/>
    <w:rsid w:val="008E1163"/>
    <w:rsid w:val="008E11CA"/>
    <w:rsid w:val="008E11D3"/>
    <w:rsid w:val="008E1508"/>
    <w:rsid w:val="008E1909"/>
    <w:rsid w:val="008E20AC"/>
    <w:rsid w:val="008E3030"/>
    <w:rsid w:val="008E3108"/>
    <w:rsid w:val="008E3892"/>
    <w:rsid w:val="008E38AE"/>
    <w:rsid w:val="008E3A3E"/>
    <w:rsid w:val="008E3AEF"/>
    <w:rsid w:val="008E4B89"/>
    <w:rsid w:val="008E5111"/>
    <w:rsid w:val="008E539F"/>
    <w:rsid w:val="008E5D41"/>
    <w:rsid w:val="008E5ED8"/>
    <w:rsid w:val="008E5F48"/>
    <w:rsid w:val="008E6078"/>
    <w:rsid w:val="008E6654"/>
    <w:rsid w:val="008E69F1"/>
    <w:rsid w:val="008E6B25"/>
    <w:rsid w:val="008E6CB6"/>
    <w:rsid w:val="008E6E64"/>
    <w:rsid w:val="008E74F2"/>
    <w:rsid w:val="008E75A9"/>
    <w:rsid w:val="008E7E14"/>
    <w:rsid w:val="008E7FF5"/>
    <w:rsid w:val="008F0667"/>
    <w:rsid w:val="008F1EAB"/>
    <w:rsid w:val="008F1FAB"/>
    <w:rsid w:val="008F20D6"/>
    <w:rsid w:val="008F23CA"/>
    <w:rsid w:val="008F2A8F"/>
    <w:rsid w:val="008F3080"/>
    <w:rsid w:val="008F33DC"/>
    <w:rsid w:val="008F3677"/>
    <w:rsid w:val="008F3E3F"/>
    <w:rsid w:val="008F4318"/>
    <w:rsid w:val="008F46D1"/>
    <w:rsid w:val="008F477F"/>
    <w:rsid w:val="008F49D0"/>
    <w:rsid w:val="008F4F61"/>
    <w:rsid w:val="008F532C"/>
    <w:rsid w:val="008F546E"/>
    <w:rsid w:val="008F56EC"/>
    <w:rsid w:val="008F5957"/>
    <w:rsid w:val="008F6361"/>
    <w:rsid w:val="008F69FC"/>
    <w:rsid w:val="008F6DBD"/>
    <w:rsid w:val="008F744E"/>
    <w:rsid w:val="008F7468"/>
    <w:rsid w:val="008F7645"/>
    <w:rsid w:val="008F777A"/>
    <w:rsid w:val="008F7A0C"/>
    <w:rsid w:val="00900214"/>
    <w:rsid w:val="0090021C"/>
    <w:rsid w:val="009006E2"/>
    <w:rsid w:val="00900965"/>
    <w:rsid w:val="009009C4"/>
    <w:rsid w:val="00900C4E"/>
    <w:rsid w:val="00900CD0"/>
    <w:rsid w:val="00901505"/>
    <w:rsid w:val="009018C9"/>
    <w:rsid w:val="009020AA"/>
    <w:rsid w:val="00902287"/>
    <w:rsid w:val="00902350"/>
    <w:rsid w:val="0090336B"/>
    <w:rsid w:val="009035AB"/>
    <w:rsid w:val="00903898"/>
    <w:rsid w:val="00903A4E"/>
    <w:rsid w:val="00903CC5"/>
    <w:rsid w:val="00903D98"/>
    <w:rsid w:val="00904524"/>
    <w:rsid w:val="00904981"/>
    <w:rsid w:val="00904A7F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74C"/>
    <w:rsid w:val="009118B2"/>
    <w:rsid w:val="00911C82"/>
    <w:rsid w:val="00911DFB"/>
    <w:rsid w:val="00911F6B"/>
    <w:rsid w:val="00911F91"/>
    <w:rsid w:val="009120F6"/>
    <w:rsid w:val="0091291D"/>
    <w:rsid w:val="009132E4"/>
    <w:rsid w:val="009139D9"/>
    <w:rsid w:val="00914217"/>
    <w:rsid w:val="009144DF"/>
    <w:rsid w:val="009145A8"/>
    <w:rsid w:val="009147BE"/>
    <w:rsid w:val="00914A1F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6F5C"/>
    <w:rsid w:val="00917035"/>
    <w:rsid w:val="009170B6"/>
    <w:rsid w:val="0091727F"/>
    <w:rsid w:val="009174EB"/>
    <w:rsid w:val="009176F9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559"/>
    <w:rsid w:val="00923A5A"/>
    <w:rsid w:val="00923DC4"/>
    <w:rsid w:val="00923FE6"/>
    <w:rsid w:val="0092400B"/>
    <w:rsid w:val="00924347"/>
    <w:rsid w:val="0092473B"/>
    <w:rsid w:val="009247D8"/>
    <w:rsid w:val="00924C54"/>
    <w:rsid w:val="00924CE2"/>
    <w:rsid w:val="00925064"/>
    <w:rsid w:val="009250D1"/>
    <w:rsid w:val="00925441"/>
    <w:rsid w:val="009257D8"/>
    <w:rsid w:val="00925B8E"/>
    <w:rsid w:val="00925D04"/>
    <w:rsid w:val="00925F0E"/>
    <w:rsid w:val="009263F8"/>
    <w:rsid w:val="009264F1"/>
    <w:rsid w:val="009265AC"/>
    <w:rsid w:val="00926B9B"/>
    <w:rsid w:val="00926EB6"/>
    <w:rsid w:val="0092767E"/>
    <w:rsid w:val="00927ABE"/>
    <w:rsid w:val="00927D47"/>
    <w:rsid w:val="00930340"/>
    <w:rsid w:val="0093043D"/>
    <w:rsid w:val="0093068D"/>
    <w:rsid w:val="00930A21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95"/>
    <w:rsid w:val="00935CAF"/>
    <w:rsid w:val="0093602F"/>
    <w:rsid w:val="00936308"/>
    <w:rsid w:val="0093642D"/>
    <w:rsid w:val="009368F3"/>
    <w:rsid w:val="009369F9"/>
    <w:rsid w:val="009371D5"/>
    <w:rsid w:val="0093725E"/>
    <w:rsid w:val="0093729D"/>
    <w:rsid w:val="009373FC"/>
    <w:rsid w:val="00937B30"/>
    <w:rsid w:val="00937B71"/>
    <w:rsid w:val="00937BF7"/>
    <w:rsid w:val="00937E2F"/>
    <w:rsid w:val="00937F06"/>
    <w:rsid w:val="00937F68"/>
    <w:rsid w:val="0094028F"/>
    <w:rsid w:val="00940C83"/>
    <w:rsid w:val="00941158"/>
    <w:rsid w:val="00941239"/>
    <w:rsid w:val="00941559"/>
    <w:rsid w:val="00941636"/>
    <w:rsid w:val="009421C0"/>
    <w:rsid w:val="009425BB"/>
    <w:rsid w:val="009425EB"/>
    <w:rsid w:val="0094285E"/>
    <w:rsid w:val="00942B09"/>
    <w:rsid w:val="00942C72"/>
    <w:rsid w:val="00942D9D"/>
    <w:rsid w:val="00943742"/>
    <w:rsid w:val="00943A3F"/>
    <w:rsid w:val="00944564"/>
    <w:rsid w:val="009449A7"/>
    <w:rsid w:val="0094568D"/>
    <w:rsid w:val="00945901"/>
    <w:rsid w:val="00945C05"/>
    <w:rsid w:val="00945CF7"/>
    <w:rsid w:val="0094608C"/>
    <w:rsid w:val="009463B1"/>
    <w:rsid w:val="00946737"/>
    <w:rsid w:val="00946945"/>
    <w:rsid w:val="00946C96"/>
    <w:rsid w:val="00947070"/>
    <w:rsid w:val="00947713"/>
    <w:rsid w:val="00947B9F"/>
    <w:rsid w:val="00947F9C"/>
    <w:rsid w:val="00950024"/>
    <w:rsid w:val="009501B7"/>
    <w:rsid w:val="00950CAD"/>
    <w:rsid w:val="00950DC7"/>
    <w:rsid w:val="00950DE7"/>
    <w:rsid w:val="00950E54"/>
    <w:rsid w:val="00951336"/>
    <w:rsid w:val="00952E08"/>
    <w:rsid w:val="00953816"/>
    <w:rsid w:val="00953920"/>
    <w:rsid w:val="00953AAC"/>
    <w:rsid w:val="00953B82"/>
    <w:rsid w:val="00953D47"/>
    <w:rsid w:val="00953F2C"/>
    <w:rsid w:val="00954869"/>
    <w:rsid w:val="00954AA2"/>
    <w:rsid w:val="00954DE2"/>
    <w:rsid w:val="00954FE9"/>
    <w:rsid w:val="009555CE"/>
    <w:rsid w:val="00955694"/>
    <w:rsid w:val="00955BCC"/>
    <w:rsid w:val="0095681E"/>
    <w:rsid w:val="00956B83"/>
    <w:rsid w:val="00956C26"/>
    <w:rsid w:val="00956CF8"/>
    <w:rsid w:val="009572D4"/>
    <w:rsid w:val="00957C34"/>
    <w:rsid w:val="009600D7"/>
    <w:rsid w:val="00960B5E"/>
    <w:rsid w:val="009614A4"/>
    <w:rsid w:val="0096180F"/>
    <w:rsid w:val="00961921"/>
    <w:rsid w:val="00961A93"/>
    <w:rsid w:val="00961B79"/>
    <w:rsid w:val="00961B89"/>
    <w:rsid w:val="00961BBA"/>
    <w:rsid w:val="00961E2A"/>
    <w:rsid w:val="00961F4B"/>
    <w:rsid w:val="0096286F"/>
    <w:rsid w:val="0096299C"/>
    <w:rsid w:val="00962B9A"/>
    <w:rsid w:val="00962BD9"/>
    <w:rsid w:val="00962C6C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74B"/>
    <w:rsid w:val="0096584A"/>
    <w:rsid w:val="0096598B"/>
    <w:rsid w:val="00965A33"/>
    <w:rsid w:val="00965BB7"/>
    <w:rsid w:val="00966406"/>
    <w:rsid w:val="0096654E"/>
    <w:rsid w:val="009666FC"/>
    <w:rsid w:val="009667C4"/>
    <w:rsid w:val="009667E7"/>
    <w:rsid w:val="009667FD"/>
    <w:rsid w:val="0096697B"/>
    <w:rsid w:val="0096702F"/>
    <w:rsid w:val="009671EF"/>
    <w:rsid w:val="00967227"/>
    <w:rsid w:val="009673A4"/>
    <w:rsid w:val="0097004B"/>
    <w:rsid w:val="00970580"/>
    <w:rsid w:val="009705B4"/>
    <w:rsid w:val="00970A09"/>
    <w:rsid w:val="00970E73"/>
    <w:rsid w:val="00970F0B"/>
    <w:rsid w:val="009715C9"/>
    <w:rsid w:val="0097195E"/>
    <w:rsid w:val="00971F08"/>
    <w:rsid w:val="00971F37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A93"/>
    <w:rsid w:val="00975D87"/>
    <w:rsid w:val="00975F4F"/>
    <w:rsid w:val="0097603D"/>
    <w:rsid w:val="00976949"/>
    <w:rsid w:val="00976A44"/>
    <w:rsid w:val="00977294"/>
    <w:rsid w:val="009773DA"/>
    <w:rsid w:val="00977754"/>
    <w:rsid w:val="009778B6"/>
    <w:rsid w:val="009778F2"/>
    <w:rsid w:val="00977A7A"/>
    <w:rsid w:val="00977FCF"/>
    <w:rsid w:val="0098027B"/>
    <w:rsid w:val="00980344"/>
    <w:rsid w:val="00980477"/>
    <w:rsid w:val="009805C3"/>
    <w:rsid w:val="00980C4D"/>
    <w:rsid w:val="009829D6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446D"/>
    <w:rsid w:val="00985136"/>
    <w:rsid w:val="00985253"/>
    <w:rsid w:val="009853B3"/>
    <w:rsid w:val="0098568D"/>
    <w:rsid w:val="00985AB4"/>
    <w:rsid w:val="00986156"/>
    <w:rsid w:val="0098635E"/>
    <w:rsid w:val="0098638E"/>
    <w:rsid w:val="00986BB2"/>
    <w:rsid w:val="00986E5B"/>
    <w:rsid w:val="00987193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26A"/>
    <w:rsid w:val="009923FF"/>
    <w:rsid w:val="00992482"/>
    <w:rsid w:val="00992583"/>
    <w:rsid w:val="00992D7C"/>
    <w:rsid w:val="00992EA0"/>
    <w:rsid w:val="00993B87"/>
    <w:rsid w:val="00994226"/>
    <w:rsid w:val="00994355"/>
    <w:rsid w:val="00994375"/>
    <w:rsid w:val="00994781"/>
    <w:rsid w:val="00994C40"/>
    <w:rsid w:val="00994D60"/>
    <w:rsid w:val="00994DCA"/>
    <w:rsid w:val="00994F3F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4F6"/>
    <w:rsid w:val="00996988"/>
    <w:rsid w:val="009970DD"/>
    <w:rsid w:val="0099771B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77"/>
    <w:rsid w:val="009A5CBA"/>
    <w:rsid w:val="009A5ED2"/>
    <w:rsid w:val="009A6144"/>
    <w:rsid w:val="009A6154"/>
    <w:rsid w:val="009A6442"/>
    <w:rsid w:val="009A66E0"/>
    <w:rsid w:val="009A678F"/>
    <w:rsid w:val="009A7022"/>
    <w:rsid w:val="009A7068"/>
    <w:rsid w:val="009A7349"/>
    <w:rsid w:val="009A746A"/>
    <w:rsid w:val="009A74E9"/>
    <w:rsid w:val="009A79E5"/>
    <w:rsid w:val="009B0419"/>
    <w:rsid w:val="009B0B83"/>
    <w:rsid w:val="009B0D6F"/>
    <w:rsid w:val="009B1AEB"/>
    <w:rsid w:val="009B1B39"/>
    <w:rsid w:val="009B1E0F"/>
    <w:rsid w:val="009B1F30"/>
    <w:rsid w:val="009B2820"/>
    <w:rsid w:val="009B2AF4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C17"/>
    <w:rsid w:val="009B5DCD"/>
    <w:rsid w:val="009B6A21"/>
    <w:rsid w:val="009B6D6D"/>
    <w:rsid w:val="009B7221"/>
    <w:rsid w:val="009B7777"/>
    <w:rsid w:val="009B7E87"/>
    <w:rsid w:val="009B7FF4"/>
    <w:rsid w:val="009C0015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4A8"/>
    <w:rsid w:val="009C2A9A"/>
    <w:rsid w:val="009C349B"/>
    <w:rsid w:val="009C3607"/>
    <w:rsid w:val="009C3A02"/>
    <w:rsid w:val="009C3E8B"/>
    <w:rsid w:val="009C403E"/>
    <w:rsid w:val="009C40B5"/>
    <w:rsid w:val="009C40E7"/>
    <w:rsid w:val="009C4492"/>
    <w:rsid w:val="009C4FA8"/>
    <w:rsid w:val="009C5420"/>
    <w:rsid w:val="009C5727"/>
    <w:rsid w:val="009C5FCB"/>
    <w:rsid w:val="009C613F"/>
    <w:rsid w:val="009C64F6"/>
    <w:rsid w:val="009C72F7"/>
    <w:rsid w:val="009C7FC4"/>
    <w:rsid w:val="009D000F"/>
    <w:rsid w:val="009D03E6"/>
    <w:rsid w:val="009D0E21"/>
    <w:rsid w:val="009D0FC2"/>
    <w:rsid w:val="009D11B2"/>
    <w:rsid w:val="009D186A"/>
    <w:rsid w:val="009D1873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603F"/>
    <w:rsid w:val="009D63E2"/>
    <w:rsid w:val="009D653C"/>
    <w:rsid w:val="009D6C01"/>
    <w:rsid w:val="009D6EBB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4FC"/>
    <w:rsid w:val="009E35DB"/>
    <w:rsid w:val="009E3712"/>
    <w:rsid w:val="009E37FD"/>
    <w:rsid w:val="009E3EB1"/>
    <w:rsid w:val="009E3EE5"/>
    <w:rsid w:val="009E3F7C"/>
    <w:rsid w:val="009E4130"/>
    <w:rsid w:val="009E423B"/>
    <w:rsid w:val="009E469D"/>
    <w:rsid w:val="009E47A3"/>
    <w:rsid w:val="009E490D"/>
    <w:rsid w:val="009E4AF6"/>
    <w:rsid w:val="009E5976"/>
    <w:rsid w:val="009E5F5E"/>
    <w:rsid w:val="009E5FE1"/>
    <w:rsid w:val="009E612E"/>
    <w:rsid w:val="009E613A"/>
    <w:rsid w:val="009E6AAF"/>
    <w:rsid w:val="009E6C14"/>
    <w:rsid w:val="009E70CE"/>
    <w:rsid w:val="009E76EB"/>
    <w:rsid w:val="009E7B59"/>
    <w:rsid w:val="009E7F63"/>
    <w:rsid w:val="009F088A"/>
    <w:rsid w:val="009F08F3"/>
    <w:rsid w:val="009F0BD5"/>
    <w:rsid w:val="009F1128"/>
    <w:rsid w:val="009F11AA"/>
    <w:rsid w:val="009F1903"/>
    <w:rsid w:val="009F1922"/>
    <w:rsid w:val="009F19EE"/>
    <w:rsid w:val="009F1CA9"/>
    <w:rsid w:val="009F1F84"/>
    <w:rsid w:val="009F2691"/>
    <w:rsid w:val="009F2758"/>
    <w:rsid w:val="009F2DEA"/>
    <w:rsid w:val="009F344F"/>
    <w:rsid w:val="009F42AB"/>
    <w:rsid w:val="009F4341"/>
    <w:rsid w:val="009F4695"/>
    <w:rsid w:val="009F4799"/>
    <w:rsid w:val="009F4FA7"/>
    <w:rsid w:val="009F54DA"/>
    <w:rsid w:val="009F5647"/>
    <w:rsid w:val="009F591D"/>
    <w:rsid w:val="009F59E6"/>
    <w:rsid w:val="009F6247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686"/>
    <w:rsid w:val="00A02937"/>
    <w:rsid w:val="00A02AA3"/>
    <w:rsid w:val="00A032A0"/>
    <w:rsid w:val="00A032E4"/>
    <w:rsid w:val="00A03303"/>
    <w:rsid w:val="00A034FB"/>
    <w:rsid w:val="00A03B62"/>
    <w:rsid w:val="00A04149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6BD4"/>
    <w:rsid w:val="00A06D1C"/>
    <w:rsid w:val="00A073EA"/>
    <w:rsid w:val="00A07427"/>
    <w:rsid w:val="00A0780E"/>
    <w:rsid w:val="00A078A5"/>
    <w:rsid w:val="00A07DC7"/>
    <w:rsid w:val="00A10122"/>
    <w:rsid w:val="00A1012C"/>
    <w:rsid w:val="00A107CB"/>
    <w:rsid w:val="00A10D54"/>
    <w:rsid w:val="00A10F85"/>
    <w:rsid w:val="00A110C3"/>
    <w:rsid w:val="00A11318"/>
    <w:rsid w:val="00A11D0D"/>
    <w:rsid w:val="00A12144"/>
    <w:rsid w:val="00A12910"/>
    <w:rsid w:val="00A12FE9"/>
    <w:rsid w:val="00A131FB"/>
    <w:rsid w:val="00A13226"/>
    <w:rsid w:val="00A1325D"/>
    <w:rsid w:val="00A13306"/>
    <w:rsid w:val="00A1380E"/>
    <w:rsid w:val="00A13C01"/>
    <w:rsid w:val="00A13D66"/>
    <w:rsid w:val="00A13E54"/>
    <w:rsid w:val="00A13E8E"/>
    <w:rsid w:val="00A13F1C"/>
    <w:rsid w:val="00A1469F"/>
    <w:rsid w:val="00A151F0"/>
    <w:rsid w:val="00A16253"/>
    <w:rsid w:val="00A164A5"/>
    <w:rsid w:val="00A16D93"/>
    <w:rsid w:val="00A170F2"/>
    <w:rsid w:val="00A174DD"/>
    <w:rsid w:val="00A1761B"/>
    <w:rsid w:val="00A17630"/>
    <w:rsid w:val="00A17CF8"/>
    <w:rsid w:val="00A17D9F"/>
    <w:rsid w:val="00A17F63"/>
    <w:rsid w:val="00A205BE"/>
    <w:rsid w:val="00A20646"/>
    <w:rsid w:val="00A20C2B"/>
    <w:rsid w:val="00A20ED2"/>
    <w:rsid w:val="00A2154F"/>
    <w:rsid w:val="00A2158F"/>
    <w:rsid w:val="00A2193B"/>
    <w:rsid w:val="00A21DB8"/>
    <w:rsid w:val="00A21E86"/>
    <w:rsid w:val="00A22107"/>
    <w:rsid w:val="00A221F2"/>
    <w:rsid w:val="00A223C8"/>
    <w:rsid w:val="00A225B5"/>
    <w:rsid w:val="00A2280A"/>
    <w:rsid w:val="00A230B1"/>
    <w:rsid w:val="00A23349"/>
    <w:rsid w:val="00A2351A"/>
    <w:rsid w:val="00A236D0"/>
    <w:rsid w:val="00A23BEE"/>
    <w:rsid w:val="00A23BF9"/>
    <w:rsid w:val="00A2445F"/>
    <w:rsid w:val="00A24E18"/>
    <w:rsid w:val="00A24E96"/>
    <w:rsid w:val="00A253DB"/>
    <w:rsid w:val="00A254F8"/>
    <w:rsid w:val="00A25594"/>
    <w:rsid w:val="00A2636B"/>
    <w:rsid w:val="00A264A9"/>
    <w:rsid w:val="00A26FB4"/>
    <w:rsid w:val="00A27785"/>
    <w:rsid w:val="00A2782C"/>
    <w:rsid w:val="00A27DE8"/>
    <w:rsid w:val="00A27F93"/>
    <w:rsid w:val="00A30187"/>
    <w:rsid w:val="00A30362"/>
    <w:rsid w:val="00A30746"/>
    <w:rsid w:val="00A30C0A"/>
    <w:rsid w:val="00A30FA1"/>
    <w:rsid w:val="00A312E9"/>
    <w:rsid w:val="00A3188A"/>
    <w:rsid w:val="00A319CB"/>
    <w:rsid w:val="00A3237C"/>
    <w:rsid w:val="00A32589"/>
    <w:rsid w:val="00A32942"/>
    <w:rsid w:val="00A32BAA"/>
    <w:rsid w:val="00A32D0D"/>
    <w:rsid w:val="00A32FF3"/>
    <w:rsid w:val="00A33687"/>
    <w:rsid w:val="00A340D1"/>
    <w:rsid w:val="00A3448A"/>
    <w:rsid w:val="00A34C4A"/>
    <w:rsid w:val="00A34F03"/>
    <w:rsid w:val="00A3565D"/>
    <w:rsid w:val="00A358B0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817"/>
    <w:rsid w:val="00A41CCB"/>
    <w:rsid w:val="00A41E2B"/>
    <w:rsid w:val="00A420B1"/>
    <w:rsid w:val="00A4280B"/>
    <w:rsid w:val="00A42927"/>
    <w:rsid w:val="00A42F85"/>
    <w:rsid w:val="00A434E7"/>
    <w:rsid w:val="00A438D3"/>
    <w:rsid w:val="00A43B3B"/>
    <w:rsid w:val="00A442BB"/>
    <w:rsid w:val="00A444EE"/>
    <w:rsid w:val="00A448DA"/>
    <w:rsid w:val="00A44CCC"/>
    <w:rsid w:val="00A45B74"/>
    <w:rsid w:val="00A45BA2"/>
    <w:rsid w:val="00A45E74"/>
    <w:rsid w:val="00A4604E"/>
    <w:rsid w:val="00A463C6"/>
    <w:rsid w:val="00A46B04"/>
    <w:rsid w:val="00A46EF8"/>
    <w:rsid w:val="00A4700A"/>
    <w:rsid w:val="00A47411"/>
    <w:rsid w:val="00A4763C"/>
    <w:rsid w:val="00A47AFE"/>
    <w:rsid w:val="00A47D77"/>
    <w:rsid w:val="00A47EBD"/>
    <w:rsid w:val="00A505B5"/>
    <w:rsid w:val="00A50629"/>
    <w:rsid w:val="00A50AA5"/>
    <w:rsid w:val="00A50AF4"/>
    <w:rsid w:val="00A50EAE"/>
    <w:rsid w:val="00A51433"/>
    <w:rsid w:val="00A515D8"/>
    <w:rsid w:val="00A521B0"/>
    <w:rsid w:val="00A52268"/>
    <w:rsid w:val="00A52453"/>
    <w:rsid w:val="00A529CA"/>
    <w:rsid w:val="00A52E1D"/>
    <w:rsid w:val="00A52E75"/>
    <w:rsid w:val="00A52F06"/>
    <w:rsid w:val="00A531F0"/>
    <w:rsid w:val="00A53310"/>
    <w:rsid w:val="00A536B0"/>
    <w:rsid w:val="00A53879"/>
    <w:rsid w:val="00A541F5"/>
    <w:rsid w:val="00A545B6"/>
    <w:rsid w:val="00A54B79"/>
    <w:rsid w:val="00A5546C"/>
    <w:rsid w:val="00A5567A"/>
    <w:rsid w:val="00A55BDE"/>
    <w:rsid w:val="00A55DB5"/>
    <w:rsid w:val="00A56700"/>
    <w:rsid w:val="00A574D1"/>
    <w:rsid w:val="00A57FA2"/>
    <w:rsid w:val="00A60797"/>
    <w:rsid w:val="00A6083B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496"/>
    <w:rsid w:val="00A63880"/>
    <w:rsid w:val="00A6393D"/>
    <w:rsid w:val="00A63C72"/>
    <w:rsid w:val="00A6425C"/>
    <w:rsid w:val="00A64520"/>
    <w:rsid w:val="00A64909"/>
    <w:rsid w:val="00A653A2"/>
    <w:rsid w:val="00A657D7"/>
    <w:rsid w:val="00A65E3A"/>
    <w:rsid w:val="00A660A9"/>
    <w:rsid w:val="00A660AC"/>
    <w:rsid w:val="00A66280"/>
    <w:rsid w:val="00A6670E"/>
    <w:rsid w:val="00A66C17"/>
    <w:rsid w:val="00A67367"/>
    <w:rsid w:val="00A6747D"/>
    <w:rsid w:val="00A674B5"/>
    <w:rsid w:val="00A67D0E"/>
    <w:rsid w:val="00A67D8B"/>
    <w:rsid w:val="00A67E6C"/>
    <w:rsid w:val="00A67F8A"/>
    <w:rsid w:val="00A7028C"/>
    <w:rsid w:val="00A70544"/>
    <w:rsid w:val="00A70AA6"/>
    <w:rsid w:val="00A70E7F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02B"/>
    <w:rsid w:val="00A761D4"/>
    <w:rsid w:val="00A7624B"/>
    <w:rsid w:val="00A7632A"/>
    <w:rsid w:val="00A76375"/>
    <w:rsid w:val="00A7756D"/>
    <w:rsid w:val="00A777A6"/>
    <w:rsid w:val="00A77C53"/>
    <w:rsid w:val="00A77EC4"/>
    <w:rsid w:val="00A809A7"/>
    <w:rsid w:val="00A80FEE"/>
    <w:rsid w:val="00A819A2"/>
    <w:rsid w:val="00A81D17"/>
    <w:rsid w:val="00A81FB5"/>
    <w:rsid w:val="00A823E0"/>
    <w:rsid w:val="00A83556"/>
    <w:rsid w:val="00A8386C"/>
    <w:rsid w:val="00A83EBA"/>
    <w:rsid w:val="00A84493"/>
    <w:rsid w:val="00A84BFB"/>
    <w:rsid w:val="00A84EFF"/>
    <w:rsid w:val="00A84F8B"/>
    <w:rsid w:val="00A8518B"/>
    <w:rsid w:val="00A851E4"/>
    <w:rsid w:val="00A855A3"/>
    <w:rsid w:val="00A85FE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1A9E"/>
    <w:rsid w:val="00A92185"/>
    <w:rsid w:val="00A92312"/>
    <w:rsid w:val="00A9278C"/>
    <w:rsid w:val="00A92879"/>
    <w:rsid w:val="00A928A6"/>
    <w:rsid w:val="00A92A5A"/>
    <w:rsid w:val="00A93389"/>
    <w:rsid w:val="00A9338F"/>
    <w:rsid w:val="00A93505"/>
    <w:rsid w:val="00A93ACA"/>
    <w:rsid w:val="00A93D91"/>
    <w:rsid w:val="00A943FB"/>
    <w:rsid w:val="00A9442A"/>
    <w:rsid w:val="00A96080"/>
    <w:rsid w:val="00A967F5"/>
    <w:rsid w:val="00A96BD5"/>
    <w:rsid w:val="00A970E5"/>
    <w:rsid w:val="00A97210"/>
    <w:rsid w:val="00A975D8"/>
    <w:rsid w:val="00A97705"/>
    <w:rsid w:val="00A979FE"/>
    <w:rsid w:val="00A97D96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0F"/>
    <w:rsid w:val="00AA368A"/>
    <w:rsid w:val="00AA39C1"/>
    <w:rsid w:val="00AA3B82"/>
    <w:rsid w:val="00AA3DFF"/>
    <w:rsid w:val="00AA4893"/>
    <w:rsid w:val="00AA49DB"/>
    <w:rsid w:val="00AA508C"/>
    <w:rsid w:val="00AA51D6"/>
    <w:rsid w:val="00AA54BC"/>
    <w:rsid w:val="00AA5CEE"/>
    <w:rsid w:val="00AA67AF"/>
    <w:rsid w:val="00AA690B"/>
    <w:rsid w:val="00AA7070"/>
    <w:rsid w:val="00AA71FC"/>
    <w:rsid w:val="00AA7FDC"/>
    <w:rsid w:val="00AB0245"/>
    <w:rsid w:val="00AB024A"/>
    <w:rsid w:val="00AB048C"/>
    <w:rsid w:val="00AB071B"/>
    <w:rsid w:val="00AB07E2"/>
    <w:rsid w:val="00AB0BC8"/>
    <w:rsid w:val="00AB103E"/>
    <w:rsid w:val="00AB11CA"/>
    <w:rsid w:val="00AB137B"/>
    <w:rsid w:val="00AB14D9"/>
    <w:rsid w:val="00AB1857"/>
    <w:rsid w:val="00AB26E1"/>
    <w:rsid w:val="00AB2911"/>
    <w:rsid w:val="00AB2A8C"/>
    <w:rsid w:val="00AB2EAD"/>
    <w:rsid w:val="00AB35D6"/>
    <w:rsid w:val="00AB381F"/>
    <w:rsid w:val="00AB3BA4"/>
    <w:rsid w:val="00AB3FF1"/>
    <w:rsid w:val="00AB4184"/>
    <w:rsid w:val="00AB436D"/>
    <w:rsid w:val="00AB44E0"/>
    <w:rsid w:val="00AB454F"/>
    <w:rsid w:val="00AB4802"/>
    <w:rsid w:val="00AB48E5"/>
    <w:rsid w:val="00AB491B"/>
    <w:rsid w:val="00AB4AB8"/>
    <w:rsid w:val="00AB4DD5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9E5"/>
    <w:rsid w:val="00AB7A3F"/>
    <w:rsid w:val="00AB7BD6"/>
    <w:rsid w:val="00AB7F0A"/>
    <w:rsid w:val="00AC007F"/>
    <w:rsid w:val="00AC02D8"/>
    <w:rsid w:val="00AC064F"/>
    <w:rsid w:val="00AC0690"/>
    <w:rsid w:val="00AC10E9"/>
    <w:rsid w:val="00AC130C"/>
    <w:rsid w:val="00AC167D"/>
    <w:rsid w:val="00AC1A5D"/>
    <w:rsid w:val="00AC1C24"/>
    <w:rsid w:val="00AC1D8B"/>
    <w:rsid w:val="00AC2ECD"/>
    <w:rsid w:val="00AC3119"/>
    <w:rsid w:val="00AC3F73"/>
    <w:rsid w:val="00AC41CD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1A5"/>
    <w:rsid w:val="00AC7513"/>
    <w:rsid w:val="00AC7BD8"/>
    <w:rsid w:val="00AD0A66"/>
    <w:rsid w:val="00AD0AA3"/>
    <w:rsid w:val="00AD107F"/>
    <w:rsid w:val="00AD1B46"/>
    <w:rsid w:val="00AD2480"/>
    <w:rsid w:val="00AD29C2"/>
    <w:rsid w:val="00AD303E"/>
    <w:rsid w:val="00AD3D36"/>
    <w:rsid w:val="00AD3F94"/>
    <w:rsid w:val="00AD44B0"/>
    <w:rsid w:val="00AD4A5A"/>
    <w:rsid w:val="00AD5383"/>
    <w:rsid w:val="00AD5712"/>
    <w:rsid w:val="00AD5B86"/>
    <w:rsid w:val="00AD5E07"/>
    <w:rsid w:val="00AD66CF"/>
    <w:rsid w:val="00AD683A"/>
    <w:rsid w:val="00AD740B"/>
    <w:rsid w:val="00AD76D7"/>
    <w:rsid w:val="00AD77A9"/>
    <w:rsid w:val="00AE0338"/>
    <w:rsid w:val="00AE09F1"/>
    <w:rsid w:val="00AE0B73"/>
    <w:rsid w:val="00AE0EA7"/>
    <w:rsid w:val="00AE10B9"/>
    <w:rsid w:val="00AE122E"/>
    <w:rsid w:val="00AE1385"/>
    <w:rsid w:val="00AE18FB"/>
    <w:rsid w:val="00AE1926"/>
    <w:rsid w:val="00AE193C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A31"/>
    <w:rsid w:val="00AE4DBA"/>
    <w:rsid w:val="00AE4F07"/>
    <w:rsid w:val="00AE524C"/>
    <w:rsid w:val="00AE5AC9"/>
    <w:rsid w:val="00AE5C18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335"/>
    <w:rsid w:val="00AF4368"/>
    <w:rsid w:val="00AF4D84"/>
    <w:rsid w:val="00AF5BF3"/>
    <w:rsid w:val="00AF5C34"/>
    <w:rsid w:val="00AF6A7E"/>
    <w:rsid w:val="00AF6D71"/>
    <w:rsid w:val="00AF6EDB"/>
    <w:rsid w:val="00AF6F26"/>
    <w:rsid w:val="00AF7528"/>
    <w:rsid w:val="00AF7617"/>
    <w:rsid w:val="00AF79F3"/>
    <w:rsid w:val="00AF7A21"/>
    <w:rsid w:val="00B0008F"/>
    <w:rsid w:val="00B001BF"/>
    <w:rsid w:val="00B006FE"/>
    <w:rsid w:val="00B007CB"/>
    <w:rsid w:val="00B007E2"/>
    <w:rsid w:val="00B0082E"/>
    <w:rsid w:val="00B00A55"/>
    <w:rsid w:val="00B00F9A"/>
    <w:rsid w:val="00B015A4"/>
    <w:rsid w:val="00B015F7"/>
    <w:rsid w:val="00B01A4D"/>
    <w:rsid w:val="00B01D5E"/>
    <w:rsid w:val="00B01E7B"/>
    <w:rsid w:val="00B02259"/>
    <w:rsid w:val="00B02AA9"/>
    <w:rsid w:val="00B02F33"/>
    <w:rsid w:val="00B02FA3"/>
    <w:rsid w:val="00B033C9"/>
    <w:rsid w:val="00B03423"/>
    <w:rsid w:val="00B03C5C"/>
    <w:rsid w:val="00B03FFE"/>
    <w:rsid w:val="00B042A6"/>
    <w:rsid w:val="00B04B12"/>
    <w:rsid w:val="00B05084"/>
    <w:rsid w:val="00B0510B"/>
    <w:rsid w:val="00B052C6"/>
    <w:rsid w:val="00B05E5D"/>
    <w:rsid w:val="00B05EAF"/>
    <w:rsid w:val="00B062CC"/>
    <w:rsid w:val="00B06666"/>
    <w:rsid w:val="00B06951"/>
    <w:rsid w:val="00B07177"/>
    <w:rsid w:val="00B07210"/>
    <w:rsid w:val="00B07878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7BC"/>
    <w:rsid w:val="00B12B37"/>
    <w:rsid w:val="00B12F27"/>
    <w:rsid w:val="00B136E3"/>
    <w:rsid w:val="00B13E7C"/>
    <w:rsid w:val="00B13F5A"/>
    <w:rsid w:val="00B13F76"/>
    <w:rsid w:val="00B1463F"/>
    <w:rsid w:val="00B14644"/>
    <w:rsid w:val="00B14937"/>
    <w:rsid w:val="00B14AF2"/>
    <w:rsid w:val="00B14FB5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3B6"/>
    <w:rsid w:val="00B2269E"/>
    <w:rsid w:val="00B22AFC"/>
    <w:rsid w:val="00B22FC8"/>
    <w:rsid w:val="00B2344E"/>
    <w:rsid w:val="00B23703"/>
    <w:rsid w:val="00B248BB"/>
    <w:rsid w:val="00B2497E"/>
    <w:rsid w:val="00B25BA0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1A1D"/>
    <w:rsid w:val="00B321CD"/>
    <w:rsid w:val="00B325EC"/>
    <w:rsid w:val="00B32653"/>
    <w:rsid w:val="00B3276C"/>
    <w:rsid w:val="00B3292E"/>
    <w:rsid w:val="00B337E0"/>
    <w:rsid w:val="00B33A0A"/>
    <w:rsid w:val="00B34120"/>
    <w:rsid w:val="00B345B5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37C87"/>
    <w:rsid w:val="00B40445"/>
    <w:rsid w:val="00B406A6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61D"/>
    <w:rsid w:val="00B44837"/>
    <w:rsid w:val="00B44904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371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B8C"/>
    <w:rsid w:val="00B50C0F"/>
    <w:rsid w:val="00B50F76"/>
    <w:rsid w:val="00B510C5"/>
    <w:rsid w:val="00B519B3"/>
    <w:rsid w:val="00B51B11"/>
    <w:rsid w:val="00B51F12"/>
    <w:rsid w:val="00B51F4C"/>
    <w:rsid w:val="00B52240"/>
    <w:rsid w:val="00B5232D"/>
    <w:rsid w:val="00B538ED"/>
    <w:rsid w:val="00B53A52"/>
    <w:rsid w:val="00B53C7F"/>
    <w:rsid w:val="00B53F37"/>
    <w:rsid w:val="00B541DA"/>
    <w:rsid w:val="00B54324"/>
    <w:rsid w:val="00B54B57"/>
    <w:rsid w:val="00B55645"/>
    <w:rsid w:val="00B5567D"/>
    <w:rsid w:val="00B55809"/>
    <w:rsid w:val="00B5598A"/>
    <w:rsid w:val="00B55BC3"/>
    <w:rsid w:val="00B57E82"/>
    <w:rsid w:val="00B60697"/>
    <w:rsid w:val="00B60E13"/>
    <w:rsid w:val="00B62563"/>
    <w:rsid w:val="00B6325C"/>
    <w:rsid w:val="00B634E6"/>
    <w:rsid w:val="00B635E0"/>
    <w:rsid w:val="00B63637"/>
    <w:rsid w:val="00B63B58"/>
    <w:rsid w:val="00B63B71"/>
    <w:rsid w:val="00B63D18"/>
    <w:rsid w:val="00B643AB"/>
    <w:rsid w:val="00B64E21"/>
    <w:rsid w:val="00B64E58"/>
    <w:rsid w:val="00B64F60"/>
    <w:rsid w:val="00B650C9"/>
    <w:rsid w:val="00B6539B"/>
    <w:rsid w:val="00B65410"/>
    <w:rsid w:val="00B65CD6"/>
    <w:rsid w:val="00B664C7"/>
    <w:rsid w:val="00B667F9"/>
    <w:rsid w:val="00B66BB9"/>
    <w:rsid w:val="00B66FF2"/>
    <w:rsid w:val="00B67AA3"/>
    <w:rsid w:val="00B67B51"/>
    <w:rsid w:val="00B67F3C"/>
    <w:rsid w:val="00B7011B"/>
    <w:rsid w:val="00B70346"/>
    <w:rsid w:val="00B7047D"/>
    <w:rsid w:val="00B70839"/>
    <w:rsid w:val="00B70C52"/>
    <w:rsid w:val="00B71281"/>
    <w:rsid w:val="00B716CE"/>
    <w:rsid w:val="00B71880"/>
    <w:rsid w:val="00B71BFB"/>
    <w:rsid w:val="00B71D79"/>
    <w:rsid w:val="00B72274"/>
    <w:rsid w:val="00B722C4"/>
    <w:rsid w:val="00B726D6"/>
    <w:rsid w:val="00B72C00"/>
    <w:rsid w:val="00B7347C"/>
    <w:rsid w:val="00B737B2"/>
    <w:rsid w:val="00B739E7"/>
    <w:rsid w:val="00B739F6"/>
    <w:rsid w:val="00B73B5D"/>
    <w:rsid w:val="00B73D8B"/>
    <w:rsid w:val="00B73E5C"/>
    <w:rsid w:val="00B74B48"/>
    <w:rsid w:val="00B75197"/>
    <w:rsid w:val="00B751A7"/>
    <w:rsid w:val="00B75852"/>
    <w:rsid w:val="00B75856"/>
    <w:rsid w:val="00B75CBB"/>
    <w:rsid w:val="00B76DBE"/>
    <w:rsid w:val="00B77C13"/>
    <w:rsid w:val="00B800A1"/>
    <w:rsid w:val="00B8025D"/>
    <w:rsid w:val="00B802B2"/>
    <w:rsid w:val="00B80647"/>
    <w:rsid w:val="00B8070A"/>
    <w:rsid w:val="00B81A6C"/>
    <w:rsid w:val="00B81E93"/>
    <w:rsid w:val="00B82300"/>
    <w:rsid w:val="00B82428"/>
    <w:rsid w:val="00B82D1A"/>
    <w:rsid w:val="00B83051"/>
    <w:rsid w:val="00B8407C"/>
    <w:rsid w:val="00B84F14"/>
    <w:rsid w:val="00B84FDC"/>
    <w:rsid w:val="00B8530D"/>
    <w:rsid w:val="00B85495"/>
    <w:rsid w:val="00B854BA"/>
    <w:rsid w:val="00B85584"/>
    <w:rsid w:val="00B85CBE"/>
    <w:rsid w:val="00B85DE5"/>
    <w:rsid w:val="00B8656F"/>
    <w:rsid w:val="00B86984"/>
    <w:rsid w:val="00B86A91"/>
    <w:rsid w:val="00B86ECB"/>
    <w:rsid w:val="00B87B28"/>
    <w:rsid w:val="00B87CEF"/>
    <w:rsid w:val="00B9004C"/>
    <w:rsid w:val="00B9073C"/>
    <w:rsid w:val="00B90BAE"/>
    <w:rsid w:val="00B90D74"/>
    <w:rsid w:val="00B90F73"/>
    <w:rsid w:val="00B910A7"/>
    <w:rsid w:val="00B911B8"/>
    <w:rsid w:val="00B929A8"/>
    <w:rsid w:val="00B92EC8"/>
    <w:rsid w:val="00B9322E"/>
    <w:rsid w:val="00B934A2"/>
    <w:rsid w:val="00B934C8"/>
    <w:rsid w:val="00B935B0"/>
    <w:rsid w:val="00B93700"/>
    <w:rsid w:val="00B93ABF"/>
    <w:rsid w:val="00B93B59"/>
    <w:rsid w:val="00B9406A"/>
    <w:rsid w:val="00B945AA"/>
    <w:rsid w:val="00B94E28"/>
    <w:rsid w:val="00B9511C"/>
    <w:rsid w:val="00B951B8"/>
    <w:rsid w:val="00B953EE"/>
    <w:rsid w:val="00B95957"/>
    <w:rsid w:val="00B95BCE"/>
    <w:rsid w:val="00B95FFD"/>
    <w:rsid w:val="00B9746A"/>
    <w:rsid w:val="00B97BED"/>
    <w:rsid w:val="00BA01BA"/>
    <w:rsid w:val="00BA0278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2DF6"/>
    <w:rsid w:val="00BA31E6"/>
    <w:rsid w:val="00BA3712"/>
    <w:rsid w:val="00BA3F71"/>
    <w:rsid w:val="00BA45F9"/>
    <w:rsid w:val="00BA465D"/>
    <w:rsid w:val="00BA4A0F"/>
    <w:rsid w:val="00BA5121"/>
    <w:rsid w:val="00BA56D2"/>
    <w:rsid w:val="00BA5811"/>
    <w:rsid w:val="00BA5E48"/>
    <w:rsid w:val="00BA61AC"/>
    <w:rsid w:val="00BA76E0"/>
    <w:rsid w:val="00BA799B"/>
    <w:rsid w:val="00BB01DA"/>
    <w:rsid w:val="00BB143F"/>
    <w:rsid w:val="00BB174D"/>
    <w:rsid w:val="00BB1924"/>
    <w:rsid w:val="00BB1CAD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9E6"/>
    <w:rsid w:val="00BB51E9"/>
    <w:rsid w:val="00BB52DE"/>
    <w:rsid w:val="00BB5CEC"/>
    <w:rsid w:val="00BB63D3"/>
    <w:rsid w:val="00BB6C8A"/>
    <w:rsid w:val="00BB715B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ECD"/>
    <w:rsid w:val="00BC3053"/>
    <w:rsid w:val="00BC3288"/>
    <w:rsid w:val="00BC37EE"/>
    <w:rsid w:val="00BC3AF9"/>
    <w:rsid w:val="00BC3DCE"/>
    <w:rsid w:val="00BC3E12"/>
    <w:rsid w:val="00BC3F01"/>
    <w:rsid w:val="00BC424A"/>
    <w:rsid w:val="00BC4350"/>
    <w:rsid w:val="00BC466A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4F60"/>
    <w:rsid w:val="00BD5062"/>
    <w:rsid w:val="00BD514B"/>
    <w:rsid w:val="00BD5200"/>
    <w:rsid w:val="00BD5A37"/>
    <w:rsid w:val="00BD5D17"/>
    <w:rsid w:val="00BD5D89"/>
    <w:rsid w:val="00BD5F1A"/>
    <w:rsid w:val="00BD6227"/>
    <w:rsid w:val="00BD635A"/>
    <w:rsid w:val="00BD7F5D"/>
    <w:rsid w:val="00BE05DE"/>
    <w:rsid w:val="00BE0A97"/>
    <w:rsid w:val="00BE0ACF"/>
    <w:rsid w:val="00BE0F80"/>
    <w:rsid w:val="00BE106E"/>
    <w:rsid w:val="00BE1234"/>
    <w:rsid w:val="00BE1C7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ADA"/>
    <w:rsid w:val="00BE40BF"/>
    <w:rsid w:val="00BE4417"/>
    <w:rsid w:val="00BE447A"/>
    <w:rsid w:val="00BE49A1"/>
    <w:rsid w:val="00BE4ACD"/>
    <w:rsid w:val="00BE4E5F"/>
    <w:rsid w:val="00BE57D5"/>
    <w:rsid w:val="00BE5BFF"/>
    <w:rsid w:val="00BE5D87"/>
    <w:rsid w:val="00BE61A4"/>
    <w:rsid w:val="00BE6649"/>
    <w:rsid w:val="00BE6821"/>
    <w:rsid w:val="00BE6924"/>
    <w:rsid w:val="00BE6F54"/>
    <w:rsid w:val="00BE707C"/>
    <w:rsid w:val="00BE7406"/>
    <w:rsid w:val="00BE749C"/>
    <w:rsid w:val="00BE7603"/>
    <w:rsid w:val="00BF0024"/>
    <w:rsid w:val="00BF0284"/>
    <w:rsid w:val="00BF05B8"/>
    <w:rsid w:val="00BF0DF9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4E3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218"/>
    <w:rsid w:val="00C0644C"/>
    <w:rsid w:val="00C06629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604"/>
    <w:rsid w:val="00C11801"/>
    <w:rsid w:val="00C11D2E"/>
    <w:rsid w:val="00C11F1D"/>
    <w:rsid w:val="00C12107"/>
    <w:rsid w:val="00C12342"/>
    <w:rsid w:val="00C13373"/>
    <w:rsid w:val="00C13489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74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3D11"/>
    <w:rsid w:val="00C241D0"/>
    <w:rsid w:val="00C241F8"/>
    <w:rsid w:val="00C24287"/>
    <w:rsid w:val="00C244D6"/>
    <w:rsid w:val="00C25090"/>
    <w:rsid w:val="00C2554E"/>
    <w:rsid w:val="00C257F1"/>
    <w:rsid w:val="00C25864"/>
    <w:rsid w:val="00C25B8B"/>
    <w:rsid w:val="00C25D32"/>
    <w:rsid w:val="00C26216"/>
    <w:rsid w:val="00C26C23"/>
    <w:rsid w:val="00C2786A"/>
    <w:rsid w:val="00C279B5"/>
    <w:rsid w:val="00C27AE9"/>
    <w:rsid w:val="00C27C45"/>
    <w:rsid w:val="00C31B04"/>
    <w:rsid w:val="00C31CB1"/>
    <w:rsid w:val="00C31D4C"/>
    <w:rsid w:val="00C31F12"/>
    <w:rsid w:val="00C321B9"/>
    <w:rsid w:val="00C324DA"/>
    <w:rsid w:val="00C32C1D"/>
    <w:rsid w:val="00C33017"/>
    <w:rsid w:val="00C331B0"/>
    <w:rsid w:val="00C333B9"/>
    <w:rsid w:val="00C335F7"/>
    <w:rsid w:val="00C3387D"/>
    <w:rsid w:val="00C33DC9"/>
    <w:rsid w:val="00C33E60"/>
    <w:rsid w:val="00C33F27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87B"/>
    <w:rsid w:val="00C37E49"/>
    <w:rsid w:val="00C37FEC"/>
    <w:rsid w:val="00C401DB"/>
    <w:rsid w:val="00C40210"/>
    <w:rsid w:val="00C404D6"/>
    <w:rsid w:val="00C40A80"/>
    <w:rsid w:val="00C40F0C"/>
    <w:rsid w:val="00C4229E"/>
    <w:rsid w:val="00C429C8"/>
    <w:rsid w:val="00C42AED"/>
    <w:rsid w:val="00C43464"/>
    <w:rsid w:val="00C43675"/>
    <w:rsid w:val="00C43C12"/>
    <w:rsid w:val="00C4432A"/>
    <w:rsid w:val="00C445FE"/>
    <w:rsid w:val="00C44651"/>
    <w:rsid w:val="00C44AB8"/>
    <w:rsid w:val="00C456A4"/>
    <w:rsid w:val="00C45AD1"/>
    <w:rsid w:val="00C4602A"/>
    <w:rsid w:val="00C46349"/>
    <w:rsid w:val="00C4636C"/>
    <w:rsid w:val="00C46510"/>
    <w:rsid w:val="00C465FF"/>
    <w:rsid w:val="00C46A1B"/>
    <w:rsid w:val="00C46AA8"/>
    <w:rsid w:val="00C46AF7"/>
    <w:rsid w:val="00C471AB"/>
    <w:rsid w:val="00C47594"/>
    <w:rsid w:val="00C47741"/>
    <w:rsid w:val="00C47904"/>
    <w:rsid w:val="00C47C7B"/>
    <w:rsid w:val="00C47C96"/>
    <w:rsid w:val="00C47EBD"/>
    <w:rsid w:val="00C5006C"/>
    <w:rsid w:val="00C50441"/>
    <w:rsid w:val="00C50A35"/>
    <w:rsid w:val="00C50F8A"/>
    <w:rsid w:val="00C51009"/>
    <w:rsid w:val="00C51368"/>
    <w:rsid w:val="00C517C5"/>
    <w:rsid w:val="00C51939"/>
    <w:rsid w:val="00C51962"/>
    <w:rsid w:val="00C51EAD"/>
    <w:rsid w:val="00C523FC"/>
    <w:rsid w:val="00C5261D"/>
    <w:rsid w:val="00C528AF"/>
    <w:rsid w:val="00C52D75"/>
    <w:rsid w:val="00C53099"/>
    <w:rsid w:val="00C53E69"/>
    <w:rsid w:val="00C54007"/>
    <w:rsid w:val="00C543EA"/>
    <w:rsid w:val="00C543EC"/>
    <w:rsid w:val="00C54995"/>
    <w:rsid w:val="00C54A0B"/>
    <w:rsid w:val="00C54CE5"/>
    <w:rsid w:val="00C54D41"/>
    <w:rsid w:val="00C55276"/>
    <w:rsid w:val="00C55623"/>
    <w:rsid w:val="00C5572C"/>
    <w:rsid w:val="00C55D94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CC3"/>
    <w:rsid w:val="00C57F47"/>
    <w:rsid w:val="00C60783"/>
    <w:rsid w:val="00C6090D"/>
    <w:rsid w:val="00C609C4"/>
    <w:rsid w:val="00C60BA4"/>
    <w:rsid w:val="00C60D84"/>
    <w:rsid w:val="00C60EF5"/>
    <w:rsid w:val="00C61017"/>
    <w:rsid w:val="00C61068"/>
    <w:rsid w:val="00C6111A"/>
    <w:rsid w:val="00C613B2"/>
    <w:rsid w:val="00C61543"/>
    <w:rsid w:val="00C61C11"/>
    <w:rsid w:val="00C61CFC"/>
    <w:rsid w:val="00C61E92"/>
    <w:rsid w:val="00C62A5D"/>
    <w:rsid w:val="00C63241"/>
    <w:rsid w:val="00C63E95"/>
    <w:rsid w:val="00C6425B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0AF"/>
    <w:rsid w:val="00C66109"/>
    <w:rsid w:val="00C6618F"/>
    <w:rsid w:val="00C66261"/>
    <w:rsid w:val="00C664AB"/>
    <w:rsid w:val="00C664F2"/>
    <w:rsid w:val="00C66A6E"/>
    <w:rsid w:val="00C66ACC"/>
    <w:rsid w:val="00C66F04"/>
    <w:rsid w:val="00C66F34"/>
    <w:rsid w:val="00C67083"/>
    <w:rsid w:val="00C67874"/>
    <w:rsid w:val="00C67BBE"/>
    <w:rsid w:val="00C70697"/>
    <w:rsid w:val="00C70E2F"/>
    <w:rsid w:val="00C70E30"/>
    <w:rsid w:val="00C70EFF"/>
    <w:rsid w:val="00C7190E"/>
    <w:rsid w:val="00C71DAA"/>
    <w:rsid w:val="00C7200C"/>
    <w:rsid w:val="00C72017"/>
    <w:rsid w:val="00C72EF4"/>
    <w:rsid w:val="00C73684"/>
    <w:rsid w:val="00C7369F"/>
    <w:rsid w:val="00C73CA6"/>
    <w:rsid w:val="00C73F58"/>
    <w:rsid w:val="00C748CF"/>
    <w:rsid w:val="00C750EA"/>
    <w:rsid w:val="00C757F9"/>
    <w:rsid w:val="00C75AC5"/>
    <w:rsid w:val="00C75B30"/>
    <w:rsid w:val="00C75D2F"/>
    <w:rsid w:val="00C75E12"/>
    <w:rsid w:val="00C75E9D"/>
    <w:rsid w:val="00C75FD0"/>
    <w:rsid w:val="00C76607"/>
    <w:rsid w:val="00C767BE"/>
    <w:rsid w:val="00C76E3C"/>
    <w:rsid w:val="00C76F3C"/>
    <w:rsid w:val="00C77003"/>
    <w:rsid w:val="00C77953"/>
    <w:rsid w:val="00C77961"/>
    <w:rsid w:val="00C80050"/>
    <w:rsid w:val="00C80220"/>
    <w:rsid w:val="00C8032D"/>
    <w:rsid w:val="00C80400"/>
    <w:rsid w:val="00C807D6"/>
    <w:rsid w:val="00C80A30"/>
    <w:rsid w:val="00C80F51"/>
    <w:rsid w:val="00C813D2"/>
    <w:rsid w:val="00C81433"/>
    <w:rsid w:val="00C81568"/>
    <w:rsid w:val="00C81926"/>
    <w:rsid w:val="00C81A3E"/>
    <w:rsid w:val="00C81AED"/>
    <w:rsid w:val="00C81DEA"/>
    <w:rsid w:val="00C81EAD"/>
    <w:rsid w:val="00C82A62"/>
    <w:rsid w:val="00C82BB6"/>
    <w:rsid w:val="00C8339F"/>
    <w:rsid w:val="00C8369D"/>
    <w:rsid w:val="00C83E97"/>
    <w:rsid w:val="00C84689"/>
    <w:rsid w:val="00C84C2A"/>
    <w:rsid w:val="00C85204"/>
    <w:rsid w:val="00C853BE"/>
    <w:rsid w:val="00C85974"/>
    <w:rsid w:val="00C85E67"/>
    <w:rsid w:val="00C86000"/>
    <w:rsid w:val="00C8601B"/>
    <w:rsid w:val="00C867E3"/>
    <w:rsid w:val="00C86C6F"/>
    <w:rsid w:val="00C87316"/>
    <w:rsid w:val="00C87BB8"/>
    <w:rsid w:val="00C87E98"/>
    <w:rsid w:val="00C87FA6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A37"/>
    <w:rsid w:val="00C93104"/>
    <w:rsid w:val="00C93BA5"/>
    <w:rsid w:val="00C93C4B"/>
    <w:rsid w:val="00C944AB"/>
    <w:rsid w:val="00C95241"/>
    <w:rsid w:val="00C95B40"/>
    <w:rsid w:val="00C96068"/>
    <w:rsid w:val="00C961E7"/>
    <w:rsid w:val="00C97B86"/>
    <w:rsid w:val="00CA0934"/>
    <w:rsid w:val="00CA0C2C"/>
    <w:rsid w:val="00CA0DE7"/>
    <w:rsid w:val="00CA0DF6"/>
    <w:rsid w:val="00CA110D"/>
    <w:rsid w:val="00CA11A4"/>
    <w:rsid w:val="00CA180F"/>
    <w:rsid w:val="00CA1BAA"/>
    <w:rsid w:val="00CA1C3E"/>
    <w:rsid w:val="00CA1ED8"/>
    <w:rsid w:val="00CA28AD"/>
    <w:rsid w:val="00CA367A"/>
    <w:rsid w:val="00CA38C6"/>
    <w:rsid w:val="00CA3AA7"/>
    <w:rsid w:val="00CA3B47"/>
    <w:rsid w:val="00CA488B"/>
    <w:rsid w:val="00CA4D3D"/>
    <w:rsid w:val="00CA529F"/>
    <w:rsid w:val="00CA5831"/>
    <w:rsid w:val="00CA5ACA"/>
    <w:rsid w:val="00CA5BD4"/>
    <w:rsid w:val="00CA6236"/>
    <w:rsid w:val="00CA69DC"/>
    <w:rsid w:val="00CA6D19"/>
    <w:rsid w:val="00CA6FA5"/>
    <w:rsid w:val="00CA75C3"/>
    <w:rsid w:val="00CA7AC5"/>
    <w:rsid w:val="00CA7E0D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8E3"/>
    <w:rsid w:val="00CB1F63"/>
    <w:rsid w:val="00CB28F1"/>
    <w:rsid w:val="00CB2BC7"/>
    <w:rsid w:val="00CB30D0"/>
    <w:rsid w:val="00CB33B2"/>
    <w:rsid w:val="00CB3818"/>
    <w:rsid w:val="00CB3BA0"/>
    <w:rsid w:val="00CB40EA"/>
    <w:rsid w:val="00CB4BB3"/>
    <w:rsid w:val="00CB4F44"/>
    <w:rsid w:val="00CB503F"/>
    <w:rsid w:val="00CB557D"/>
    <w:rsid w:val="00CB627B"/>
    <w:rsid w:val="00CB63A1"/>
    <w:rsid w:val="00CB6577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B81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5F6"/>
    <w:rsid w:val="00CC5BAD"/>
    <w:rsid w:val="00CC62B2"/>
    <w:rsid w:val="00CC6D6B"/>
    <w:rsid w:val="00CC7B45"/>
    <w:rsid w:val="00CC7F88"/>
    <w:rsid w:val="00CD025D"/>
    <w:rsid w:val="00CD0403"/>
    <w:rsid w:val="00CD07B5"/>
    <w:rsid w:val="00CD07E0"/>
    <w:rsid w:val="00CD07F5"/>
    <w:rsid w:val="00CD09B1"/>
    <w:rsid w:val="00CD0D88"/>
    <w:rsid w:val="00CD0F80"/>
    <w:rsid w:val="00CD1188"/>
    <w:rsid w:val="00CD1C93"/>
    <w:rsid w:val="00CD212D"/>
    <w:rsid w:val="00CD29AA"/>
    <w:rsid w:val="00CD2D1C"/>
    <w:rsid w:val="00CD2ED1"/>
    <w:rsid w:val="00CD337B"/>
    <w:rsid w:val="00CD356D"/>
    <w:rsid w:val="00CD35A6"/>
    <w:rsid w:val="00CD363F"/>
    <w:rsid w:val="00CD3A21"/>
    <w:rsid w:val="00CD3C41"/>
    <w:rsid w:val="00CD3DE2"/>
    <w:rsid w:val="00CD41D1"/>
    <w:rsid w:val="00CD4565"/>
    <w:rsid w:val="00CD460F"/>
    <w:rsid w:val="00CD54D6"/>
    <w:rsid w:val="00CD5F92"/>
    <w:rsid w:val="00CD652D"/>
    <w:rsid w:val="00CD6611"/>
    <w:rsid w:val="00CD6A35"/>
    <w:rsid w:val="00CD750F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82F"/>
    <w:rsid w:val="00CE1CDA"/>
    <w:rsid w:val="00CE246C"/>
    <w:rsid w:val="00CE25F6"/>
    <w:rsid w:val="00CE2779"/>
    <w:rsid w:val="00CE2B7C"/>
    <w:rsid w:val="00CE2C62"/>
    <w:rsid w:val="00CE38FC"/>
    <w:rsid w:val="00CE41BC"/>
    <w:rsid w:val="00CE4353"/>
    <w:rsid w:val="00CE46EF"/>
    <w:rsid w:val="00CE474A"/>
    <w:rsid w:val="00CE4873"/>
    <w:rsid w:val="00CE4888"/>
    <w:rsid w:val="00CE4969"/>
    <w:rsid w:val="00CE4D85"/>
    <w:rsid w:val="00CE50B0"/>
    <w:rsid w:val="00CE68C8"/>
    <w:rsid w:val="00CE7530"/>
    <w:rsid w:val="00CE7561"/>
    <w:rsid w:val="00CF0BCA"/>
    <w:rsid w:val="00CF0DA1"/>
    <w:rsid w:val="00CF1354"/>
    <w:rsid w:val="00CF24D1"/>
    <w:rsid w:val="00CF2AB8"/>
    <w:rsid w:val="00CF2DAF"/>
    <w:rsid w:val="00CF39C4"/>
    <w:rsid w:val="00CF3A94"/>
    <w:rsid w:val="00CF3AC5"/>
    <w:rsid w:val="00CF3B1F"/>
    <w:rsid w:val="00CF3BF6"/>
    <w:rsid w:val="00CF4935"/>
    <w:rsid w:val="00CF50E7"/>
    <w:rsid w:val="00CF52BB"/>
    <w:rsid w:val="00CF5700"/>
    <w:rsid w:val="00CF59EB"/>
    <w:rsid w:val="00CF5A2E"/>
    <w:rsid w:val="00CF6151"/>
    <w:rsid w:val="00CF625B"/>
    <w:rsid w:val="00CF687E"/>
    <w:rsid w:val="00CF6DED"/>
    <w:rsid w:val="00CF6E1E"/>
    <w:rsid w:val="00CF728C"/>
    <w:rsid w:val="00D00468"/>
    <w:rsid w:val="00D00834"/>
    <w:rsid w:val="00D01196"/>
    <w:rsid w:val="00D01201"/>
    <w:rsid w:val="00D01234"/>
    <w:rsid w:val="00D013C6"/>
    <w:rsid w:val="00D0241C"/>
    <w:rsid w:val="00D027B4"/>
    <w:rsid w:val="00D02A44"/>
    <w:rsid w:val="00D02F96"/>
    <w:rsid w:val="00D03373"/>
    <w:rsid w:val="00D0349B"/>
    <w:rsid w:val="00D03B55"/>
    <w:rsid w:val="00D03B86"/>
    <w:rsid w:val="00D03F5B"/>
    <w:rsid w:val="00D04A4D"/>
    <w:rsid w:val="00D04C43"/>
    <w:rsid w:val="00D0500B"/>
    <w:rsid w:val="00D05F6A"/>
    <w:rsid w:val="00D06252"/>
    <w:rsid w:val="00D0652F"/>
    <w:rsid w:val="00D065FD"/>
    <w:rsid w:val="00D076D4"/>
    <w:rsid w:val="00D07952"/>
    <w:rsid w:val="00D10249"/>
    <w:rsid w:val="00D102A2"/>
    <w:rsid w:val="00D10475"/>
    <w:rsid w:val="00D10D6A"/>
    <w:rsid w:val="00D1121F"/>
    <w:rsid w:val="00D11457"/>
    <w:rsid w:val="00D115C3"/>
    <w:rsid w:val="00D11623"/>
    <w:rsid w:val="00D11897"/>
    <w:rsid w:val="00D1214C"/>
    <w:rsid w:val="00D12445"/>
    <w:rsid w:val="00D12C2A"/>
    <w:rsid w:val="00D12DF7"/>
    <w:rsid w:val="00D130F5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237"/>
    <w:rsid w:val="00D16653"/>
    <w:rsid w:val="00D16ED9"/>
    <w:rsid w:val="00D174EF"/>
    <w:rsid w:val="00D17BD5"/>
    <w:rsid w:val="00D17C60"/>
    <w:rsid w:val="00D17CAF"/>
    <w:rsid w:val="00D203A2"/>
    <w:rsid w:val="00D20A67"/>
    <w:rsid w:val="00D20E2B"/>
    <w:rsid w:val="00D20F80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D34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BFB"/>
    <w:rsid w:val="00D27F17"/>
    <w:rsid w:val="00D27F1F"/>
    <w:rsid w:val="00D302DB"/>
    <w:rsid w:val="00D30536"/>
    <w:rsid w:val="00D305CD"/>
    <w:rsid w:val="00D30B31"/>
    <w:rsid w:val="00D3163A"/>
    <w:rsid w:val="00D316E3"/>
    <w:rsid w:val="00D318EF"/>
    <w:rsid w:val="00D31AD4"/>
    <w:rsid w:val="00D31BBF"/>
    <w:rsid w:val="00D31DA6"/>
    <w:rsid w:val="00D3218F"/>
    <w:rsid w:val="00D3247F"/>
    <w:rsid w:val="00D32C2E"/>
    <w:rsid w:val="00D32E15"/>
    <w:rsid w:val="00D3300B"/>
    <w:rsid w:val="00D335C0"/>
    <w:rsid w:val="00D33B2F"/>
    <w:rsid w:val="00D33CBD"/>
    <w:rsid w:val="00D34666"/>
    <w:rsid w:val="00D346DF"/>
    <w:rsid w:val="00D346FD"/>
    <w:rsid w:val="00D34EA6"/>
    <w:rsid w:val="00D34EE1"/>
    <w:rsid w:val="00D3548D"/>
    <w:rsid w:val="00D3552A"/>
    <w:rsid w:val="00D356D3"/>
    <w:rsid w:val="00D35EF0"/>
    <w:rsid w:val="00D364D8"/>
    <w:rsid w:val="00D36AB2"/>
    <w:rsid w:val="00D36D22"/>
    <w:rsid w:val="00D36E71"/>
    <w:rsid w:val="00D3711D"/>
    <w:rsid w:val="00D37249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C14"/>
    <w:rsid w:val="00D40DBA"/>
    <w:rsid w:val="00D412AA"/>
    <w:rsid w:val="00D41348"/>
    <w:rsid w:val="00D4139E"/>
    <w:rsid w:val="00D416D9"/>
    <w:rsid w:val="00D41E91"/>
    <w:rsid w:val="00D41F77"/>
    <w:rsid w:val="00D427FD"/>
    <w:rsid w:val="00D42D5F"/>
    <w:rsid w:val="00D4318F"/>
    <w:rsid w:val="00D436DE"/>
    <w:rsid w:val="00D438BF"/>
    <w:rsid w:val="00D440F8"/>
    <w:rsid w:val="00D443BE"/>
    <w:rsid w:val="00D443D7"/>
    <w:rsid w:val="00D448EB"/>
    <w:rsid w:val="00D44C54"/>
    <w:rsid w:val="00D44ECC"/>
    <w:rsid w:val="00D44F38"/>
    <w:rsid w:val="00D45479"/>
    <w:rsid w:val="00D45A96"/>
    <w:rsid w:val="00D45C90"/>
    <w:rsid w:val="00D4668B"/>
    <w:rsid w:val="00D46C46"/>
    <w:rsid w:val="00D46C59"/>
    <w:rsid w:val="00D46F26"/>
    <w:rsid w:val="00D4735F"/>
    <w:rsid w:val="00D476EB"/>
    <w:rsid w:val="00D47902"/>
    <w:rsid w:val="00D47909"/>
    <w:rsid w:val="00D47D48"/>
    <w:rsid w:val="00D507F0"/>
    <w:rsid w:val="00D524EF"/>
    <w:rsid w:val="00D53113"/>
    <w:rsid w:val="00D532BE"/>
    <w:rsid w:val="00D537B4"/>
    <w:rsid w:val="00D53880"/>
    <w:rsid w:val="00D53A7B"/>
    <w:rsid w:val="00D53BDB"/>
    <w:rsid w:val="00D5423C"/>
    <w:rsid w:val="00D5468A"/>
    <w:rsid w:val="00D546FF"/>
    <w:rsid w:val="00D54A83"/>
    <w:rsid w:val="00D54B65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216"/>
    <w:rsid w:val="00D62353"/>
    <w:rsid w:val="00D624C5"/>
    <w:rsid w:val="00D62EBE"/>
    <w:rsid w:val="00D63343"/>
    <w:rsid w:val="00D63524"/>
    <w:rsid w:val="00D64B7F"/>
    <w:rsid w:val="00D64BF6"/>
    <w:rsid w:val="00D64CB0"/>
    <w:rsid w:val="00D64DE9"/>
    <w:rsid w:val="00D652B5"/>
    <w:rsid w:val="00D65658"/>
    <w:rsid w:val="00D66155"/>
    <w:rsid w:val="00D6657A"/>
    <w:rsid w:val="00D66782"/>
    <w:rsid w:val="00D66E9F"/>
    <w:rsid w:val="00D671CB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D2"/>
    <w:rsid w:val="00D71F04"/>
    <w:rsid w:val="00D72C61"/>
    <w:rsid w:val="00D731D5"/>
    <w:rsid w:val="00D73555"/>
    <w:rsid w:val="00D735C9"/>
    <w:rsid w:val="00D73A6B"/>
    <w:rsid w:val="00D74235"/>
    <w:rsid w:val="00D748ED"/>
    <w:rsid w:val="00D75533"/>
    <w:rsid w:val="00D75901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B3"/>
    <w:rsid w:val="00D809F8"/>
    <w:rsid w:val="00D80B55"/>
    <w:rsid w:val="00D80BA7"/>
    <w:rsid w:val="00D819D0"/>
    <w:rsid w:val="00D820C4"/>
    <w:rsid w:val="00D823C6"/>
    <w:rsid w:val="00D82A42"/>
    <w:rsid w:val="00D82B87"/>
    <w:rsid w:val="00D833EF"/>
    <w:rsid w:val="00D8413D"/>
    <w:rsid w:val="00D84A88"/>
    <w:rsid w:val="00D84E98"/>
    <w:rsid w:val="00D84ECC"/>
    <w:rsid w:val="00D85090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2BE"/>
    <w:rsid w:val="00D9050F"/>
    <w:rsid w:val="00D90902"/>
    <w:rsid w:val="00D90B7C"/>
    <w:rsid w:val="00D90E01"/>
    <w:rsid w:val="00D910BD"/>
    <w:rsid w:val="00D91942"/>
    <w:rsid w:val="00D9196D"/>
    <w:rsid w:val="00D91AAF"/>
    <w:rsid w:val="00D91CE2"/>
    <w:rsid w:val="00D92982"/>
    <w:rsid w:val="00D92F45"/>
    <w:rsid w:val="00D932AE"/>
    <w:rsid w:val="00D9355B"/>
    <w:rsid w:val="00D9364C"/>
    <w:rsid w:val="00D937B8"/>
    <w:rsid w:val="00D93A32"/>
    <w:rsid w:val="00D949BD"/>
    <w:rsid w:val="00D94E92"/>
    <w:rsid w:val="00D95615"/>
    <w:rsid w:val="00D9616A"/>
    <w:rsid w:val="00D96312"/>
    <w:rsid w:val="00D97DD8"/>
    <w:rsid w:val="00DA0F5C"/>
    <w:rsid w:val="00DA13F1"/>
    <w:rsid w:val="00DA1424"/>
    <w:rsid w:val="00DA1564"/>
    <w:rsid w:val="00DA15D8"/>
    <w:rsid w:val="00DA1793"/>
    <w:rsid w:val="00DA1B57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EBF"/>
    <w:rsid w:val="00DA4F4E"/>
    <w:rsid w:val="00DA5213"/>
    <w:rsid w:val="00DA52A9"/>
    <w:rsid w:val="00DA5417"/>
    <w:rsid w:val="00DA55CC"/>
    <w:rsid w:val="00DA56E8"/>
    <w:rsid w:val="00DA5983"/>
    <w:rsid w:val="00DA5E83"/>
    <w:rsid w:val="00DA6104"/>
    <w:rsid w:val="00DA61E7"/>
    <w:rsid w:val="00DA7ABD"/>
    <w:rsid w:val="00DA7E09"/>
    <w:rsid w:val="00DA7FF2"/>
    <w:rsid w:val="00DB07CE"/>
    <w:rsid w:val="00DB0A9F"/>
    <w:rsid w:val="00DB0D00"/>
    <w:rsid w:val="00DB0F39"/>
    <w:rsid w:val="00DB12BB"/>
    <w:rsid w:val="00DB14F1"/>
    <w:rsid w:val="00DB1873"/>
    <w:rsid w:val="00DB2BE6"/>
    <w:rsid w:val="00DB2BEC"/>
    <w:rsid w:val="00DB3549"/>
    <w:rsid w:val="00DB3689"/>
    <w:rsid w:val="00DB377D"/>
    <w:rsid w:val="00DB4094"/>
    <w:rsid w:val="00DB41A2"/>
    <w:rsid w:val="00DB46B9"/>
    <w:rsid w:val="00DB482C"/>
    <w:rsid w:val="00DB4A5F"/>
    <w:rsid w:val="00DB4E17"/>
    <w:rsid w:val="00DB5122"/>
    <w:rsid w:val="00DB51F7"/>
    <w:rsid w:val="00DB5375"/>
    <w:rsid w:val="00DB623C"/>
    <w:rsid w:val="00DB6477"/>
    <w:rsid w:val="00DB6C4E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025"/>
    <w:rsid w:val="00DC1AA8"/>
    <w:rsid w:val="00DC1E51"/>
    <w:rsid w:val="00DC242F"/>
    <w:rsid w:val="00DC2D36"/>
    <w:rsid w:val="00DC2E60"/>
    <w:rsid w:val="00DC320D"/>
    <w:rsid w:val="00DC3895"/>
    <w:rsid w:val="00DC3C9A"/>
    <w:rsid w:val="00DC3F76"/>
    <w:rsid w:val="00DC4809"/>
    <w:rsid w:val="00DC4A96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1BC8"/>
    <w:rsid w:val="00DD2589"/>
    <w:rsid w:val="00DD265E"/>
    <w:rsid w:val="00DD2747"/>
    <w:rsid w:val="00DD2B73"/>
    <w:rsid w:val="00DD33CE"/>
    <w:rsid w:val="00DD383C"/>
    <w:rsid w:val="00DD3CD1"/>
    <w:rsid w:val="00DD4347"/>
    <w:rsid w:val="00DD4DF3"/>
    <w:rsid w:val="00DD53B2"/>
    <w:rsid w:val="00DD5977"/>
    <w:rsid w:val="00DD6746"/>
    <w:rsid w:val="00DD68C9"/>
    <w:rsid w:val="00DD6FAB"/>
    <w:rsid w:val="00DD76F7"/>
    <w:rsid w:val="00DD773B"/>
    <w:rsid w:val="00DD7E5F"/>
    <w:rsid w:val="00DE03D1"/>
    <w:rsid w:val="00DE0ADB"/>
    <w:rsid w:val="00DE0AEF"/>
    <w:rsid w:val="00DE0C77"/>
    <w:rsid w:val="00DE0F47"/>
    <w:rsid w:val="00DE0FB3"/>
    <w:rsid w:val="00DE144C"/>
    <w:rsid w:val="00DE16E0"/>
    <w:rsid w:val="00DE2238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3DA"/>
    <w:rsid w:val="00DE5608"/>
    <w:rsid w:val="00DE58D0"/>
    <w:rsid w:val="00DE5B3E"/>
    <w:rsid w:val="00DE654F"/>
    <w:rsid w:val="00DE6B01"/>
    <w:rsid w:val="00DE6B02"/>
    <w:rsid w:val="00DE6D81"/>
    <w:rsid w:val="00DE6F51"/>
    <w:rsid w:val="00DE7360"/>
    <w:rsid w:val="00DE749D"/>
    <w:rsid w:val="00DE7881"/>
    <w:rsid w:val="00DE7963"/>
    <w:rsid w:val="00DE7E77"/>
    <w:rsid w:val="00DF0261"/>
    <w:rsid w:val="00DF03B8"/>
    <w:rsid w:val="00DF05B4"/>
    <w:rsid w:val="00DF09A9"/>
    <w:rsid w:val="00DF0B6E"/>
    <w:rsid w:val="00DF0C68"/>
    <w:rsid w:val="00DF15E0"/>
    <w:rsid w:val="00DF1C58"/>
    <w:rsid w:val="00DF21BD"/>
    <w:rsid w:val="00DF2551"/>
    <w:rsid w:val="00DF2AFA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06A"/>
    <w:rsid w:val="00DF515C"/>
    <w:rsid w:val="00DF5392"/>
    <w:rsid w:val="00DF5529"/>
    <w:rsid w:val="00DF575C"/>
    <w:rsid w:val="00DF58B4"/>
    <w:rsid w:val="00DF6415"/>
    <w:rsid w:val="00DF64DB"/>
    <w:rsid w:val="00DF7774"/>
    <w:rsid w:val="00DF78DC"/>
    <w:rsid w:val="00E00400"/>
    <w:rsid w:val="00E00FB0"/>
    <w:rsid w:val="00E01E02"/>
    <w:rsid w:val="00E021E3"/>
    <w:rsid w:val="00E02263"/>
    <w:rsid w:val="00E02646"/>
    <w:rsid w:val="00E02EC6"/>
    <w:rsid w:val="00E032AC"/>
    <w:rsid w:val="00E03F35"/>
    <w:rsid w:val="00E041FC"/>
    <w:rsid w:val="00E04E14"/>
    <w:rsid w:val="00E05348"/>
    <w:rsid w:val="00E057AD"/>
    <w:rsid w:val="00E05A19"/>
    <w:rsid w:val="00E061AC"/>
    <w:rsid w:val="00E061EC"/>
    <w:rsid w:val="00E0640E"/>
    <w:rsid w:val="00E065F1"/>
    <w:rsid w:val="00E06692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3D83"/>
    <w:rsid w:val="00E14006"/>
    <w:rsid w:val="00E142EB"/>
    <w:rsid w:val="00E142F5"/>
    <w:rsid w:val="00E149B0"/>
    <w:rsid w:val="00E14BB4"/>
    <w:rsid w:val="00E152D0"/>
    <w:rsid w:val="00E16203"/>
    <w:rsid w:val="00E16A12"/>
    <w:rsid w:val="00E16C04"/>
    <w:rsid w:val="00E16CDE"/>
    <w:rsid w:val="00E16DD7"/>
    <w:rsid w:val="00E16E82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FA6"/>
    <w:rsid w:val="00E22330"/>
    <w:rsid w:val="00E223A4"/>
    <w:rsid w:val="00E239BF"/>
    <w:rsid w:val="00E23A82"/>
    <w:rsid w:val="00E23BEB"/>
    <w:rsid w:val="00E24318"/>
    <w:rsid w:val="00E24660"/>
    <w:rsid w:val="00E250C2"/>
    <w:rsid w:val="00E25652"/>
    <w:rsid w:val="00E25686"/>
    <w:rsid w:val="00E258AF"/>
    <w:rsid w:val="00E25C16"/>
    <w:rsid w:val="00E25E2A"/>
    <w:rsid w:val="00E25EE0"/>
    <w:rsid w:val="00E25F33"/>
    <w:rsid w:val="00E26208"/>
    <w:rsid w:val="00E26645"/>
    <w:rsid w:val="00E26889"/>
    <w:rsid w:val="00E26A81"/>
    <w:rsid w:val="00E26CBD"/>
    <w:rsid w:val="00E26D4B"/>
    <w:rsid w:val="00E27314"/>
    <w:rsid w:val="00E27448"/>
    <w:rsid w:val="00E27688"/>
    <w:rsid w:val="00E27820"/>
    <w:rsid w:val="00E27CBF"/>
    <w:rsid w:val="00E3035F"/>
    <w:rsid w:val="00E3050F"/>
    <w:rsid w:val="00E308E7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3D99"/>
    <w:rsid w:val="00E34188"/>
    <w:rsid w:val="00E34237"/>
    <w:rsid w:val="00E344BE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6ED3"/>
    <w:rsid w:val="00E3723A"/>
    <w:rsid w:val="00E37312"/>
    <w:rsid w:val="00E376BA"/>
    <w:rsid w:val="00E37860"/>
    <w:rsid w:val="00E403B8"/>
    <w:rsid w:val="00E40CFA"/>
    <w:rsid w:val="00E4153E"/>
    <w:rsid w:val="00E4194B"/>
    <w:rsid w:val="00E41A27"/>
    <w:rsid w:val="00E41A8A"/>
    <w:rsid w:val="00E41C2B"/>
    <w:rsid w:val="00E42EE7"/>
    <w:rsid w:val="00E433B9"/>
    <w:rsid w:val="00E436C4"/>
    <w:rsid w:val="00E436D5"/>
    <w:rsid w:val="00E43DFE"/>
    <w:rsid w:val="00E43E31"/>
    <w:rsid w:val="00E44691"/>
    <w:rsid w:val="00E446F1"/>
    <w:rsid w:val="00E447F2"/>
    <w:rsid w:val="00E44C33"/>
    <w:rsid w:val="00E458B1"/>
    <w:rsid w:val="00E45D34"/>
    <w:rsid w:val="00E45D68"/>
    <w:rsid w:val="00E460A3"/>
    <w:rsid w:val="00E46886"/>
    <w:rsid w:val="00E46A54"/>
    <w:rsid w:val="00E4786D"/>
    <w:rsid w:val="00E47AEF"/>
    <w:rsid w:val="00E47CED"/>
    <w:rsid w:val="00E5023E"/>
    <w:rsid w:val="00E503EB"/>
    <w:rsid w:val="00E51202"/>
    <w:rsid w:val="00E51539"/>
    <w:rsid w:val="00E51E99"/>
    <w:rsid w:val="00E51F40"/>
    <w:rsid w:val="00E52123"/>
    <w:rsid w:val="00E523FE"/>
    <w:rsid w:val="00E52648"/>
    <w:rsid w:val="00E52898"/>
    <w:rsid w:val="00E52C45"/>
    <w:rsid w:val="00E531B2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AE3"/>
    <w:rsid w:val="00E56FDD"/>
    <w:rsid w:val="00E573DA"/>
    <w:rsid w:val="00E5748D"/>
    <w:rsid w:val="00E57565"/>
    <w:rsid w:val="00E57F71"/>
    <w:rsid w:val="00E608A7"/>
    <w:rsid w:val="00E60A3D"/>
    <w:rsid w:val="00E60ED2"/>
    <w:rsid w:val="00E612CB"/>
    <w:rsid w:val="00E612DB"/>
    <w:rsid w:val="00E619E9"/>
    <w:rsid w:val="00E61E32"/>
    <w:rsid w:val="00E6214F"/>
    <w:rsid w:val="00E62248"/>
    <w:rsid w:val="00E636A2"/>
    <w:rsid w:val="00E63838"/>
    <w:rsid w:val="00E64126"/>
    <w:rsid w:val="00E64229"/>
    <w:rsid w:val="00E64434"/>
    <w:rsid w:val="00E64F74"/>
    <w:rsid w:val="00E6529E"/>
    <w:rsid w:val="00E658F2"/>
    <w:rsid w:val="00E65A22"/>
    <w:rsid w:val="00E668BD"/>
    <w:rsid w:val="00E66BB8"/>
    <w:rsid w:val="00E6768B"/>
    <w:rsid w:val="00E67C51"/>
    <w:rsid w:val="00E70655"/>
    <w:rsid w:val="00E70ED0"/>
    <w:rsid w:val="00E70F77"/>
    <w:rsid w:val="00E70FEB"/>
    <w:rsid w:val="00E7183A"/>
    <w:rsid w:val="00E71C13"/>
    <w:rsid w:val="00E71F49"/>
    <w:rsid w:val="00E72849"/>
    <w:rsid w:val="00E72B7F"/>
    <w:rsid w:val="00E72EFC"/>
    <w:rsid w:val="00E73010"/>
    <w:rsid w:val="00E73750"/>
    <w:rsid w:val="00E737AD"/>
    <w:rsid w:val="00E73B94"/>
    <w:rsid w:val="00E73EA1"/>
    <w:rsid w:val="00E7456F"/>
    <w:rsid w:val="00E74714"/>
    <w:rsid w:val="00E747D0"/>
    <w:rsid w:val="00E749BA"/>
    <w:rsid w:val="00E75295"/>
    <w:rsid w:val="00E753FF"/>
    <w:rsid w:val="00E75582"/>
    <w:rsid w:val="00E758EC"/>
    <w:rsid w:val="00E75C1B"/>
    <w:rsid w:val="00E75D03"/>
    <w:rsid w:val="00E75D38"/>
    <w:rsid w:val="00E763F9"/>
    <w:rsid w:val="00E76D97"/>
    <w:rsid w:val="00E772D3"/>
    <w:rsid w:val="00E77E58"/>
    <w:rsid w:val="00E8083D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028"/>
    <w:rsid w:val="00E83211"/>
    <w:rsid w:val="00E835BA"/>
    <w:rsid w:val="00E8369D"/>
    <w:rsid w:val="00E83AA9"/>
    <w:rsid w:val="00E84BD9"/>
    <w:rsid w:val="00E853BA"/>
    <w:rsid w:val="00E858C1"/>
    <w:rsid w:val="00E85928"/>
    <w:rsid w:val="00E85A01"/>
    <w:rsid w:val="00E85C2F"/>
    <w:rsid w:val="00E85D06"/>
    <w:rsid w:val="00E85E04"/>
    <w:rsid w:val="00E868FF"/>
    <w:rsid w:val="00E86F35"/>
    <w:rsid w:val="00E871D4"/>
    <w:rsid w:val="00E87822"/>
    <w:rsid w:val="00E90299"/>
    <w:rsid w:val="00E90395"/>
    <w:rsid w:val="00E90598"/>
    <w:rsid w:val="00E90A9E"/>
    <w:rsid w:val="00E90B5B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8FB"/>
    <w:rsid w:val="00E95CCB"/>
    <w:rsid w:val="00E96471"/>
    <w:rsid w:val="00E964FD"/>
    <w:rsid w:val="00E96C7B"/>
    <w:rsid w:val="00E96D72"/>
    <w:rsid w:val="00E96E31"/>
    <w:rsid w:val="00E96EA8"/>
    <w:rsid w:val="00E972C8"/>
    <w:rsid w:val="00E9769B"/>
    <w:rsid w:val="00E97DBB"/>
    <w:rsid w:val="00EA061E"/>
    <w:rsid w:val="00EA0A0F"/>
    <w:rsid w:val="00EA1C04"/>
    <w:rsid w:val="00EA21AA"/>
    <w:rsid w:val="00EA2280"/>
    <w:rsid w:val="00EA2366"/>
    <w:rsid w:val="00EA24F1"/>
    <w:rsid w:val="00EA2657"/>
    <w:rsid w:val="00EA2FA2"/>
    <w:rsid w:val="00EA32D7"/>
    <w:rsid w:val="00EA35EF"/>
    <w:rsid w:val="00EA3808"/>
    <w:rsid w:val="00EA3C1F"/>
    <w:rsid w:val="00EA4670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D4"/>
    <w:rsid w:val="00EA6CFA"/>
    <w:rsid w:val="00EA7174"/>
    <w:rsid w:val="00EA755B"/>
    <w:rsid w:val="00EA7A10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D57"/>
    <w:rsid w:val="00EB1E05"/>
    <w:rsid w:val="00EB2115"/>
    <w:rsid w:val="00EB268A"/>
    <w:rsid w:val="00EB26DC"/>
    <w:rsid w:val="00EB2980"/>
    <w:rsid w:val="00EB2EB8"/>
    <w:rsid w:val="00EB33B5"/>
    <w:rsid w:val="00EB37A3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5CAC"/>
    <w:rsid w:val="00EB6088"/>
    <w:rsid w:val="00EB61CD"/>
    <w:rsid w:val="00EB6211"/>
    <w:rsid w:val="00EB6250"/>
    <w:rsid w:val="00EB777A"/>
    <w:rsid w:val="00EB789C"/>
    <w:rsid w:val="00EB7AD4"/>
    <w:rsid w:val="00EC0B29"/>
    <w:rsid w:val="00EC0FBC"/>
    <w:rsid w:val="00EC13C6"/>
    <w:rsid w:val="00EC1453"/>
    <w:rsid w:val="00EC1652"/>
    <w:rsid w:val="00EC1CBA"/>
    <w:rsid w:val="00EC2089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26"/>
    <w:rsid w:val="00EC5956"/>
    <w:rsid w:val="00EC59F7"/>
    <w:rsid w:val="00EC609A"/>
    <w:rsid w:val="00EC640E"/>
    <w:rsid w:val="00EC6496"/>
    <w:rsid w:val="00EC685A"/>
    <w:rsid w:val="00EC68A8"/>
    <w:rsid w:val="00EC6B1E"/>
    <w:rsid w:val="00EC6D0C"/>
    <w:rsid w:val="00EC6FD8"/>
    <w:rsid w:val="00EC71CE"/>
    <w:rsid w:val="00ED023B"/>
    <w:rsid w:val="00ED1006"/>
    <w:rsid w:val="00ED1891"/>
    <w:rsid w:val="00ED1A7E"/>
    <w:rsid w:val="00ED25A9"/>
    <w:rsid w:val="00ED2942"/>
    <w:rsid w:val="00ED2A1E"/>
    <w:rsid w:val="00ED2B16"/>
    <w:rsid w:val="00ED3BAA"/>
    <w:rsid w:val="00ED4875"/>
    <w:rsid w:val="00ED512B"/>
    <w:rsid w:val="00ED5581"/>
    <w:rsid w:val="00ED5668"/>
    <w:rsid w:val="00ED5798"/>
    <w:rsid w:val="00ED607C"/>
    <w:rsid w:val="00ED674C"/>
    <w:rsid w:val="00ED6A11"/>
    <w:rsid w:val="00ED6DB4"/>
    <w:rsid w:val="00ED75DF"/>
    <w:rsid w:val="00ED79C2"/>
    <w:rsid w:val="00EE186A"/>
    <w:rsid w:val="00EE1FC3"/>
    <w:rsid w:val="00EE212C"/>
    <w:rsid w:val="00EE274D"/>
    <w:rsid w:val="00EE28ED"/>
    <w:rsid w:val="00EE2968"/>
    <w:rsid w:val="00EE3610"/>
    <w:rsid w:val="00EE3E75"/>
    <w:rsid w:val="00EE4034"/>
    <w:rsid w:val="00EE408B"/>
    <w:rsid w:val="00EE4281"/>
    <w:rsid w:val="00EE44E6"/>
    <w:rsid w:val="00EE44FB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22F"/>
    <w:rsid w:val="00EF13D7"/>
    <w:rsid w:val="00EF18FE"/>
    <w:rsid w:val="00EF194F"/>
    <w:rsid w:val="00EF1CFB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5845"/>
    <w:rsid w:val="00EF60D0"/>
    <w:rsid w:val="00EF60DD"/>
    <w:rsid w:val="00EF60EB"/>
    <w:rsid w:val="00EF62AF"/>
    <w:rsid w:val="00EF63FA"/>
    <w:rsid w:val="00EF64BF"/>
    <w:rsid w:val="00EF6514"/>
    <w:rsid w:val="00EF6770"/>
    <w:rsid w:val="00EF68DB"/>
    <w:rsid w:val="00EF68E5"/>
    <w:rsid w:val="00EF6A4E"/>
    <w:rsid w:val="00EF6CB9"/>
    <w:rsid w:val="00EF6DF0"/>
    <w:rsid w:val="00EF7B48"/>
    <w:rsid w:val="00EF7C75"/>
    <w:rsid w:val="00EF7CF5"/>
    <w:rsid w:val="00EF7DBC"/>
    <w:rsid w:val="00F002B6"/>
    <w:rsid w:val="00F00524"/>
    <w:rsid w:val="00F01277"/>
    <w:rsid w:val="00F01337"/>
    <w:rsid w:val="00F01D43"/>
    <w:rsid w:val="00F02313"/>
    <w:rsid w:val="00F02539"/>
    <w:rsid w:val="00F02765"/>
    <w:rsid w:val="00F02843"/>
    <w:rsid w:val="00F028C8"/>
    <w:rsid w:val="00F02DCF"/>
    <w:rsid w:val="00F0336A"/>
    <w:rsid w:val="00F04D08"/>
    <w:rsid w:val="00F05154"/>
    <w:rsid w:val="00F051DF"/>
    <w:rsid w:val="00F0528D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1D6"/>
    <w:rsid w:val="00F11463"/>
    <w:rsid w:val="00F1148E"/>
    <w:rsid w:val="00F1178D"/>
    <w:rsid w:val="00F12187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3C2"/>
    <w:rsid w:val="00F143F7"/>
    <w:rsid w:val="00F149B8"/>
    <w:rsid w:val="00F14A7F"/>
    <w:rsid w:val="00F14A91"/>
    <w:rsid w:val="00F14D0B"/>
    <w:rsid w:val="00F14D6E"/>
    <w:rsid w:val="00F154FB"/>
    <w:rsid w:val="00F1565C"/>
    <w:rsid w:val="00F156BB"/>
    <w:rsid w:val="00F15FA5"/>
    <w:rsid w:val="00F166A5"/>
    <w:rsid w:val="00F16718"/>
    <w:rsid w:val="00F17A4C"/>
    <w:rsid w:val="00F17A95"/>
    <w:rsid w:val="00F17BAA"/>
    <w:rsid w:val="00F2020D"/>
    <w:rsid w:val="00F209B7"/>
    <w:rsid w:val="00F20CC3"/>
    <w:rsid w:val="00F21660"/>
    <w:rsid w:val="00F223C2"/>
    <w:rsid w:val="00F226FB"/>
    <w:rsid w:val="00F236ED"/>
    <w:rsid w:val="00F2376F"/>
    <w:rsid w:val="00F243D8"/>
    <w:rsid w:val="00F248F5"/>
    <w:rsid w:val="00F2508C"/>
    <w:rsid w:val="00F25F40"/>
    <w:rsid w:val="00F25F6E"/>
    <w:rsid w:val="00F26952"/>
    <w:rsid w:val="00F26F4F"/>
    <w:rsid w:val="00F26FE5"/>
    <w:rsid w:val="00F2747C"/>
    <w:rsid w:val="00F30489"/>
    <w:rsid w:val="00F3081C"/>
    <w:rsid w:val="00F30828"/>
    <w:rsid w:val="00F3110E"/>
    <w:rsid w:val="00F311F5"/>
    <w:rsid w:val="00F313D6"/>
    <w:rsid w:val="00F31809"/>
    <w:rsid w:val="00F31874"/>
    <w:rsid w:val="00F318BD"/>
    <w:rsid w:val="00F320E3"/>
    <w:rsid w:val="00F3231A"/>
    <w:rsid w:val="00F3271A"/>
    <w:rsid w:val="00F32749"/>
    <w:rsid w:val="00F3296E"/>
    <w:rsid w:val="00F32C7C"/>
    <w:rsid w:val="00F33113"/>
    <w:rsid w:val="00F33360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1D"/>
    <w:rsid w:val="00F366E9"/>
    <w:rsid w:val="00F36C8F"/>
    <w:rsid w:val="00F36E94"/>
    <w:rsid w:val="00F36FCE"/>
    <w:rsid w:val="00F37B56"/>
    <w:rsid w:val="00F40170"/>
    <w:rsid w:val="00F4031F"/>
    <w:rsid w:val="00F40443"/>
    <w:rsid w:val="00F406DE"/>
    <w:rsid w:val="00F40918"/>
    <w:rsid w:val="00F40F0C"/>
    <w:rsid w:val="00F41031"/>
    <w:rsid w:val="00F42146"/>
    <w:rsid w:val="00F428B5"/>
    <w:rsid w:val="00F42EE0"/>
    <w:rsid w:val="00F4307D"/>
    <w:rsid w:val="00F430EB"/>
    <w:rsid w:val="00F432F1"/>
    <w:rsid w:val="00F4391D"/>
    <w:rsid w:val="00F4415E"/>
    <w:rsid w:val="00F4480B"/>
    <w:rsid w:val="00F45158"/>
    <w:rsid w:val="00F45271"/>
    <w:rsid w:val="00F45E31"/>
    <w:rsid w:val="00F4602F"/>
    <w:rsid w:val="00F4650D"/>
    <w:rsid w:val="00F467C3"/>
    <w:rsid w:val="00F4682E"/>
    <w:rsid w:val="00F46B2C"/>
    <w:rsid w:val="00F46C4C"/>
    <w:rsid w:val="00F46EA3"/>
    <w:rsid w:val="00F47517"/>
    <w:rsid w:val="00F4766C"/>
    <w:rsid w:val="00F47890"/>
    <w:rsid w:val="00F47A3C"/>
    <w:rsid w:val="00F500DC"/>
    <w:rsid w:val="00F50101"/>
    <w:rsid w:val="00F5021A"/>
    <w:rsid w:val="00F50357"/>
    <w:rsid w:val="00F50373"/>
    <w:rsid w:val="00F5058F"/>
    <w:rsid w:val="00F505AB"/>
    <w:rsid w:val="00F505CF"/>
    <w:rsid w:val="00F505D0"/>
    <w:rsid w:val="00F50636"/>
    <w:rsid w:val="00F5078E"/>
    <w:rsid w:val="00F507AF"/>
    <w:rsid w:val="00F507D1"/>
    <w:rsid w:val="00F5087A"/>
    <w:rsid w:val="00F50C82"/>
    <w:rsid w:val="00F515AB"/>
    <w:rsid w:val="00F519CE"/>
    <w:rsid w:val="00F51A27"/>
    <w:rsid w:val="00F51A2C"/>
    <w:rsid w:val="00F51ADA"/>
    <w:rsid w:val="00F5224E"/>
    <w:rsid w:val="00F52DAD"/>
    <w:rsid w:val="00F533C0"/>
    <w:rsid w:val="00F537D0"/>
    <w:rsid w:val="00F538BE"/>
    <w:rsid w:val="00F53D72"/>
    <w:rsid w:val="00F540DA"/>
    <w:rsid w:val="00F54198"/>
    <w:rsid w:val="00F544DE"/>
    <w:rsid w:val="00F5577A"/>
    <w:rsid w:val="00F55A6F"/>
    <w:rsid w:val="00F55D5B"/>
    <w:rsid w:val="00F561AD"/>
    <w:rsid w:val="00F569D3"/>
    <w:rsid w:val="00F56A23"/>
    <w:rsid w:val="00F56BD2"/>
    <w:rsid w:val="00F57426"/>
    <w:rsid w:val="00F576D1"/>
    <w:rsid w:val="00F5792F"/>
    <w:rsid w:val="00F57D73"/>
    <w:rsid w:val="00F57DB3"/>
    <w:rsid w:val="00F57EB9"/>
    <w:rsid w:val="00F57FB5"/>
    <w:rsid w:val="00F60119"/>
    <w:rsid w:val="00F607C5"/>
    <w:rsid w:val="00F60DEA"/>
    <w:rsid w:val="00F6107E"/>
    <w:rsid w:val="00F6154C"/>
    <w:rsid w:val="00F61CA9"/>
    <w:rsid w:val="00F6204D"/>
    <w:rsid w:val="00F6208D"/>
    <w:rsid w:val="00F62C02"/>
    <w:rsid w:val="00F6302A"/>
    <w:rsid w:val="00F630AB"/>
    <w:rsid w:val="00F63207"/>
    <w:rsid w:val="00F632E4"/>
    <w:rsid w:val="00F63BD0"/>
    <w:rsid w:val="00F64522"/>
    <w:rsid w:val="00F64A12"/>
    <w:rsid w:val="00F64A80"/>
    <w:rsid w:val="00F64B21"/>
    <w:rsid w:val="00F64C2B"/>
    <w:rsid w:val="00F64CE6"/>
    <w:rsid w:val="00F651BE"/>
    <w:rsid w:val="00F6581A"/>
    <w:rsid w:val="00F65847"/>
    <w:rsid w:val="00F659DB"/>
    <w:rsid w:val="00F66514"/>
    <w:rsid w:val="00F66858"/>
    <w:rsid w:val="00F66C8E"/>
    <w:rsid w:val="00F66EB1"/>
    <w:rsid w:val="00F67407"/>
    <w:rsid w:val="00F676E5"/>
    <w:rsid w:val="00F67D0F"/>
    <w:rsid w:val="00F67F02"/>
    <w:rsid w:val="00F67F53"/>
    <w:rsid w:val="00F703BE"/>
    <w:rsid w:val="00F7048C"/>
    <w:rsid w:val="00F7085B"/>
    <w:rsid w:val="00F70A3F"/>
    <w:rsid w:val="00F70A73"/>
    <w:rsid w:val="00F70D27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3814"/>
    <w:rsid w:val="00F73EA5"/>
    <w:rsid w:val="00F742EB"/>
    <w:rsid w:val="00F74AA8"/>
    <w:rsid w:val="00F74BB9"/>
    <w:rsid w:val="00F75582"/>
    <w:rsid w:val="00F75B41"/>
    <w:rsid w:val="00F75C57"/>
    <w:rsid w:val="00F75FC1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1A36"/>
    <w:rsid w:val="00F81F63"/>
    <w:rsid w:val="00F82188"/>
    <w:rsid w:val="00F82DC9"/>
    <w:rsid w:val="00F82DE4"/>
    <w:rsid w:val="00F83314"/>
    <w:rsid w:val="00F834F9"/>
    <w:rsid w:val="00F83801"/>
    <w:rsid w:val="00F842D0"/>
    <w:rsid w:val="00F8456C"/>
    <w:rsid w:val="00F84582"/>
    <w:rsid w:val="00F8461C"/>
    <w:rsid w:val="00F8467C"/>
    <w:rsid w:val="00F846C9"/>
    <w:rsid w:val="00F848FD"/>
    <w:rsid w:val="00F84F0B"/>
    <w:rsid w:val="00F852CF"/>
    <w:rsid w:val="00F8546D"/>
    <w:rsid w:val="00F859D8"/>
    <w:rsid w:val="00F85FAF"/>
    <w:rsid w:val="00F8655B"/>
    <w:rsid w:val="00F86701"/>
    <w:rsid w:val="00F868F5"/>
    <w:rsid w:val="00F86A6C"/>
    <w:rsid w:val="00F86B9B"/>
    <w:rsid w:val="00F86E1C"/>
    <w:rsid w:val="00F87A79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2CF7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532C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680"/>
    <w:rsid w:val="00FA36F1"/>
    <w:rsid w:val="00FA3962"/>
    <w:rsid w:val="00FA3E95"/>
    <w:rsid w:val="00FA3F1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77C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25"/>
    <w:rsid w:val="00FB3BBC"/>
    <w:rsid w:val="00FB3EA2"/>
    <w:rsid w:val="00FB4C80"/>
    <w:rsid w:val="00FB58F7"/>
    <w:rsid w:val="00FB6642"/>
    <w:rsid w:val="00FB6A6A"/>
    <w:rsid w:val="00FB6B24"/>
    <w:rsid w:val="00FB7125"/>
    <w:rsid w:val="00FB7580"/>
    <w:rsid w:val="00FB76FD"/>
    <w:rsid w:val="00FB7E1E"/>
    <w:rsid w:val="00FC0335"/>
    <w:rsid w:val="00FC03CE"/>
    <w:rsid w:val="00FC070E"/>
    <w:rsid w:val="00FC17DC"/>
    <w:rsid w:val="00FC19B1"/>
    <w:rsid w:val="00FC1A34"/>
    <w:rsid w:val="00FC1CA8"/>
    <w:rsid w:val="00FC20B8"/>
    <w:rsid w:val="00FC214E"/>
    <w:rsid w:val="00FC2A52"/>
    <w:rsid w:val="00FC2ACF"/>
    <w:rsid w:val="00FC2D01"/>
    <w:rsid w:val="00FC31A0"/>
    <w:rsid w:val="00FC340D"/>
    <w:rsid w:val="00FC3549"/>
    <w:rsid w:val="00FC37E1"/>
    <w:rsid w:val="00FC490A"/>
    <w:rsid w:val="00FC517F"/>
    <w:rsid w:val="00FC5BCF"/>
    <w:rsid w:val="00FC5C41"/>
    <w:rsid w:val="00FC5EC2"/>
    <w:rsid w:val="00FC5FE9"/>
    <w:rsid w:val="00FC6281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823"/>
    <w:rsid w:val="00FD0910"/>
    <w:rsid w:val="00FD113D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32B6"/>
    <w:rsid w:val="00FD404C"/>
    <w:rsid w:val="00FD417B"/>
    <w:rsid w:val="00FD432D"/>
    <w:rsid w:val="00FD47ED"/>
    <w:rsid w:val="00FD4D1F"/>
    <w:rsid w:val="00FD5029"/>
    <w:rsid w:val="00FD535D"/>
    <w:rsid w:val="00FD53E0"/>
    <w:rsid w:val="00FD576F"/>
    <w:rsid w:val="00FD6476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D7F81"/>
    <w:rsid w:val="00FE016B"/>
    <w:rsid w:val="00FE02B5"/>
    <w:rsid w:val="00FE0465"/>
    <w:rsid w:val="00FE0482"/>
    <w:rsid w:val="00FE0655"/>
    <w:rsid w:val="00FE0D5F"/>
    <w:rsid w:val="00FE1207"/>
    <w:rsid w:val="00FE1397"/>
    <w:rsid w:val="00FE1626"/>
    <w:rsid w:val="00FE178D"/>
    <w:rsid w:val="00FE18C8"/>
    <w:rsid w:val="00FE1F72"/>
    <w:rsid w:val="00FE2112"/>
    <w:rsid w:val="00FE2365"/>
    <w:rsid w:val="00FE2739"/>
    <w:rsid w:val="00FE2B27"/>
    <w:rsid w:val="00FE2DFE"/>
    <w:rsid w:val="00FE2FE4"/>
    <w:rsid w:val="00FE3359"/>
    <w:rsid w:val="00FE3528"/>
    <w:rsid w:val="00FE3669"/>
    <w:rsid w:val="00FE38D6"/>
    <w:rsid w:val="00FE3ACC"/>
    <w:rsid w:val="00FE3DF2"/>
    <w:rsid w:val="00FE3E4F"/>
    <w:rsid w:val="00FE3F74"/>
    <w:rsid w:val="00FE4342"/>
    <w:rsid w:val="00FE44B0"/>
    <w:rsid w:val="00FE4729"/>
    <w:rsid w:val="00FE4BF2"/>
    <w:rsid w:val="00FE4C7B"/>
    <w:rsid w:val="00FE5803"/>
    <w:rsid w:val="00FE5824"/>
    <w:rsid w:val="00FE62AE"/>
    <w:rsid w:val="00FE6592"/>
    <w:rsid w:val="00FE6905"/>
    <w:rsid w:val="00FE6A7B"/>
    <w:rsid w:val="00FE6C2F"/>
    <w:rsid w:val="00FE7336"/>
    <w:rsid w:val="00FE7782"/>
    <w:rsid w:val="00FE787C"/>
    <w:rsid w:val="00FE7975"/>
    <w:rsid w:val="00FE7A8A"/>
    <w:rsid w:val="00FE7F1F"/>
    <w:rsid w:val="00FF0A82"/>
    <w:rsid w:val="00FF14AA"/>
    <w:rsid w:val="00FF1C1A"/>
    <w:rsid w:val="00FF28C3"/>
    <w:rsid w:val="00FF2D42"/>
    <w:rsid w:val="00FF2FDC"/>
    <w:rsid w:val="00FF38C1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List Number 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024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paragraph" w:styleId="ListNumber5">
    <w:name w:val="List Number 5"/>
    <w:basedOn w:val="Normal"/>
    <w:qFormat/>
    <w:rsid w:val="00592E1A"/>
    <w:pPr>
      <w:numPr>
        <w:numId w:val="40"/>
      </w:numPr>
      <w:tabs>
        <w:tab w:val="clear" w:pos="1492"/>
      </w:tabs>
      <w:spacing w:after="180" w:line="240" w:lineRule="auto"/>
      <w:ind w:left="420" w:hanging="420"/>
      <w:contextualSpacing/>
      <w:jc w:val="left"/>
    </w:pPr>
    <w:rPr>
      <w:sz w:val="20"/>
      <w:lang w:eastAsia="en-GB"/>
    </w:rPr>
  </w:style>
  <w:style w:type="character" w:customStyle="1" w:styleId="EXChar">
    <w:name w:val="EX Char"/>
    <w:link w:val="EX"/>
    <w:qFormat/>
    <w:rsid w:val="00592E1A"/>
    <w:rPr>
      <w:rFonts w:ascii="Times New Roman" w:hAnsi="Times New Roman"/>
      <w:sz w:val="22"/>
      <w:lang w:val="en-GB"/>
    </w:rPr>
  </w:style>
  <w:style w:type="paragraph" w:styleId="ListNumber3">
    <w:name w:val="List Number 3"/>
    <w:basedOn w:val="Normal"/>
    <w:rsid w:val="00AF6A7E"/>
    <w:pPr>
      <w:numPr>
        <w:numId w:val="42"/>
      </w:numPr>
      <w:spacing w:after="180" w:line="240" w:lineRule="auto"/>
      <w:contextualSpacing/>
      <w:jc w:val="left"/>
    </w:pPr>
    <w:rPr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8A353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DBA9EC-D300-49EF-83A7-11D70D4C43F0}">
  <ds:schemaRefs>
    <ds:schemaRef ds:uri="http://schemas.microsoft.com/office/infopath/2007/PartnerControls"/>
    <ds:schemaRef ds:uri="http://purl.org/dc/elements/1.1/"/>
    <ds:schemaRef ds:uri="e32f50e1-6846-4d7d-ad60-ccd6877e6c5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4"/>
    <ds:schemaRef ds:uri="23a22248-acb0-4303-bd1b-c36b2527d0a2"/>
    <ds:schemaRef ds:uri="5a888943-97ca-4c93-b605-714bb5e9e28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D741375-91E4-47A4-8824-B1A7E7240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</TotalTime>
  <Pages>8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13395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21</cp:revision>
  <cp:lastPrinted>2016-11-04T21:26:00Z</cp:lastPrinted>
  <dcterms:created xsi:type="dcterms:W3CDTF">2025-02-07T18:47:00Z</dcterms:created>
  <dcterms:modified xsi:type="dcterms:W3CDTF">2025-02-07T18:55:00Z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2024-10-07T11:26:56Z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78b01870-7834-4cf7-a9d6-114a53ffbe69</vt:lpwstr>
  </property>
  <property fmtid="{D5CDD505-2E9C-101B-9397-08002B2CF9AE}" pid="24" name="MSIP_Label_bcf26ed8-713a-4e6c-8a04-66607341a11c_ContentBits">
    <vt:lpwstr>0</vt:lpwstr>
  </property>
</Properties>
</file>